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64D61CB3" w:rsidR="009C258D" w:rsidRDefault="003C79AA" w:rsidP="009C258D">
      <w:pPr>
        <w:jc w:val="center"/>
        <w:rPr>
          <w:sz w:val="28"/>
          <w:szCs w:val="28"/>
        </w:rPr>
      </w:pPr>
      <w:r>
        <w:rPr>
          <w:sz w:val="28"/>
          <w:szCs w:val="28"/>
        </w:rPr>
        <w:t xml:space="preserve">Topic </w:t>
      </w:r>
      <w:r w:rsidR="009C258D" w:rsidRPr="00352639">
        <w:rPr>
          <w:sz w:val="28"/>
          <w:szCs w:val="28"/>
        </w:rPr>
        <w:t xml:space="preserve">home learning tasks: </w:t>
      </w:r>
    </w:p>
    <w:p w14:paraId="5356ADFD" w14:textId="03CE7C14" w:rsidR="009C258D" w:rsidRDefault="009C258D" w:rsidP="00C97147">
      <w:pPr>
        <w:pStyle w:val="ListParagraph"/>
        <w:numPr>
          <w:ilvl w:val="0"/>
          <w:numId w:val="1"/>
        </w:numPr>
      </w:pPr>
      <w:r>
        <w:t>Monday</w:t>
      </w:r>
      <w:r w:rsidR="000145F1">
        <w:t xml:space="preserve"> and Tuesday</w:t>
      </w:r>
      <w:r>
        <w:t xml:space="preserve">: </w:t>
      </w:r>
    </w:p>
    <w:p w14:paraId="0E4A288E" w14:textId="77777777" w:rsidR="000145F1" w:rsidRPr="000145F1" w:rsidRDefault="000145F1" w:rsidP="000145F1">
      <w:pPr>
        <w:shd w:val="clear" w:color="auto" w:fill="FFFFFF"/>
        <w:spacing w:after="0" w:line="240" w:lineRule="auto"/>
        <w:ind w:left="360"/>
        <w:rPr>
          <w:rFonts w:ascii="Arial" w:eastAsia="Times New Roman" w:hAnsi="Arial" w:cs="Arial"/>
          <w:color w:val="222222"/>
          <w:sz w:val="24"/>
          <w:szCs w:val="24"/>
          <w:lang w:eastAsia="en-GB"/>
        </w:rPr>
      </w:pPr>
      <w:r>
        <w:t>The Sports Partnership are asking for KS2 children to take part in some competitions – where there will be prizes awarded!</w:t>
      </w:r>
    </w:p>
    <w:p w14:paraId="4E0298B7" w14:textId="77777777" w:rsidR="000145F1" w:rsidRDefault="000145F1" w:rsidP="000145F1">
      <w:pPr>
        <w:ind w:left="360"/>
      </w:pPr>
      <w:r>
        <w:t>Please spend some time doing the following activities, then send your work to mywork@chenies.bucks.sch.uk if you would like to be entered into the competitions.</w:t>
      </w:r>
    </w:p>
    <w:p w14:paraId="54A9891C" w14:textId="77777777" w:rsidR="000145F1" w:rsidRPr="000145F1" w:rsidRDefault="000145F1" w:rsidP="000145F1">
      <w:pPr>
        <w:shd w:val="clear" w:color="auto" w:fill="FFFFFF"/>
        <w:spacing w:after="0" w:line="240" w:lineRule="auto"/>
        <w:ind w:left="360"/>
        <w:rPr>
          <w:rFonts w:ascii="Calibri" w:eastAsia="Times New Roman" w:hAnsi="Calibri" w:cs="Calibri"/>
          <w:color w:val="222222"/>
          <w:lang w:eastAsia="en-GB"/>
        </w:rPr>
      </w:pPr>
      <w:r w:rsidRPr="000145F1">
        <w:rPr>
          <w:rFonts w:ascii="Calibri" w:eastAsia="Times New Roman" w:hAnsi="Calibri" w:cs="Calibri"/>
          <w:color w:val="000000"/>
          <w:lang w:eastAsia="en-GB"/>
        </w:rPr>
        <w:t>Competition 1 – Draw your favourite sports person</w:t>
      </w:r>
    </w:p>
    <w:p w14:paraId="06FDCED7" w14:textId="77777777" w:rsidR="000145F1" w:rsidRPr="000145F1" w:rsidRDefault="000145F1" w:rsidP="000145F1">
      <w:pPr>
        <w:shd w:val="clear" w:color="auto" w:fill="FFFFFF"/>
        <w:spacing w:after="0" w:line="240" w:lineRule="auto"/>
        <w:ind w:left="360"/>
        <w:rPr>
          <w:rFonts w:ascii="Calibri" w:eastAsia="Times New Roman" w:hAnsi="Calibri" w:cs="Calibri"/>
          <w:color w:val="222222"/>
          <w:lang w:eastAsia="en-GB"/>
        </w:rPr>
      </w:pPr>
      <w:r w:rsidRPr="000145F1">
        <w:rPr>
          <w:rFonts w:ascii="Calibri" w:eastAsia="Times New Roman" w:hAnsi="Calibri" w:cs="Calibri"/>
          <w:color w:val="000000"/>
          <w:lang w:eastAsia="en-GB"/>
        </w:rPr>
        <w:t>Competition 2 – Send me your favourite sporting moment</w:t>
      </w:r>
    </w:p>
    <w:p w14:paraId="51F4D583" w14:textId="77777777" w:rsidR="000145F1" w:rsidRPr="000145F1" w:rsidRDefault="000145F1" w:rsidP="000145F1">
      <w:pPr>
        <w:shd w:val="clear" w:color="auto" w:fill="FFFFFF"/>
        <w:spacing w:after="0" w:line="240" w:lineRule="auto"/>
        <w:ind w:left="360"/>
        <w:rPr>
          <w:rFonts w:ascii="Calibri" w:eastAsia="Times New Roman" w:hAnsi="Calibri" w:cs="Calibri"/>
          <w:color w:val="222222"/>
          <w:lang w:eastAsia="en-GB"/>
        </w:rPr>
      </w:pPr>
      <w:r w:rsidRPr="000145F1">
        <w:rPr>
          <w:rFonts w:ascii="Calibri" w:eastAsia="Times New Roman" w:hAnsi="Calibri" w:cs="Calibri"/>
          <w:color w:val="222222"/>
          <w:lang w:eastAsia="en-GB"/>
        </w:rPr>
        <w:t xml:space="preserve">Mrs </w:t>
      </w:r>
      <w:proofErr w:type="spellStart"/>
      <w:r w:rsidRPr="000145F1">
        <w:rPr>
          <w:rFonts w:ascii="Calibri" w:eastAsia="Times New Roman" w:hAnsi="Calibri" w:cs="Calibri"/>
          <w:color w:val="222222"/>
          <w:lang w:eastAsia="en-GB"/>
        </w:rPr>
        <w:t>Tillyer</w:t>
      </w:r>
      <w:proofErr w:type="spellEnd"/>
      <w:r w:rsidRPr="000145F1">
        <w:rPr>
          <w:rFonts w:ascii="Calibri" w:eastAsia="Times New Roman" w:hAnsi="Calibri" w:cs="Calibri"/>
          <w:color w:val="222222"/>
          <w:lang w:eastAsia="en-GB"/>
        </w:rPr>
        <w:t xml:space="preserve"> needs to receive entries by Thursday 9</w:t>
      </w:r>
      <w:r w:rsidRPr="000145F1">
        <w:rPr>
          <w:rFonts w:ascii="Calibri" w:eastAsia="Times New Roman" w:hAnsi="Calibri" w:cs="Calibri"/>
          <w:color w:val="222222"/>
          <w:sz w:val="24"/>
          <w:szCs w:val="24"/>
          <w:vertAlign w:val="superscript"/>
          <w:lang w:eastAsia="en-GB"/>
        </w:rPr>
        <w:t>th</w:t>
      </w:r>
      <w:r w:rsidRPr="000145F1">
        <w:rPr>
          <w:rFonts w:ascii="Calibri" w:eastAsia="Times New Roman" w:hAnsi="Calibri" w:cs="Calibri"/>
          <w:color w:val="222222"/>
          <w:lang w:eastAsia="en-GB"/>
        </w:rPr>
        <w:t> July</w:t>
      </w:r>
    </w:p>
    <w:p w14:paraId="012081E4" w14:textId="744A6D08" w:rsidR="00090BB5" w:rsidRPr="00090BB5" w:rsidRDefault="00090BB5" w:rsidP="00191259"/>
    <w:p w14:paraId="7225EF68" w14:textId="77777777" w:rsidR="009C258D" w:rsidRDefault="00D23F37" w:rsidP="00C97147">
      <w:pPr>
        <w:pStyle w:val="ListParagraph"/>
        <w:numPr>
          <w:ilvl w:val="0"/>
          <w:numId w:val="1"/>
        </w:numPr>
      </w:pPr>
      <w:r>
        <w:t>Wednesday</w:t>
      </w:r>
      <w:r w:rsidR="009C258D">
        <w:t xml:space="preserve">: </w:t>
      </w:r>
    </w:p>
    <w:p w14:paraId="1EE7EC3A" w14:textId="77777777" w:rsidR="000145F1" w:rsidRDefault="000145F1" w:rsidP="000145F1">
      <w:r>
        <w:t>Outcome: To learn about transitions and animations (ICT)</w:t>
      </w:r>
    </w:p>
    <w:p w14:paraId="2608109F" w14:textId="425E2C89" w:rsidR="009C258D" w:rsidRDefault="000145F1" w:rsidP="000145F1">
      <w:r>
        <w:t>Task: Have your child open up PowerPoint. Have them create a few slides with some writing on them. It doesn’t matter what, it can be nonsense, this is just so that they have something to practice with. Show them the Transitions tab. Explain that this allows a simple animation when swapping between slides. Allow them to play with it for a bit. Next show them the Animations slide. Explain that this animates the words and images that they choose to put on a slide. Again, allow them to have a play and explore what they can do with this. Once they have done so, task them with creating a presentation on anything they feel like. It can be an autobiographic presentation, or talking about their favourite thing, or a story that they have written up before. Encourage them to use the transitions and animations to make the presentation more interesting.</w:t>
      </w:r>
    </w:p>
    <w:p w14:paraId="1E726FE4" w14:textId="77777777" w:rsidR="009C258D" w:rsidRDefault="00971350" w:rsidP="00C97147">
      <w:pPr>
        <w:pStyle w:val="ListParagraph"/>
        <w:numPr>
          <w:ilvl w:val="0"/>
          <w:numId w:val="1"/>
        </w:numPr>
      </w:pPr>
      <w:bookmarkStart w:id="0" w:name="_Hlk44058679"/>
      <w:r>
        <w:t>Thursday</w:t>
      </w:r>
      <w:r w:rsidR="009C258D">
        <w:t>:</w:t>
      </w:r>
    </w:p>
    <w:p w14:paraId="64F6CAF3" w14:textId="77777777" w:rsidR="000145F1" w:rsidRDefault="000145F1" w:rsidP="000145F1">
      <w:r>
        <w:t>Outcome: To add audio and narration to a PowerPoint presentation. (ICT)</w:t>
      </w:r>
    </w:p>
    <w:p w14:paraId="596B3633" w14:textId="6AD4C07E" w:rsidR="009C5A7B" w:rsidRDefault="000145F1" w:rsidP="000145F1">
      <w:r>
        <w:t>Task: Have your child load the previous presentation work that they have made. Explain that today they will add audio and record themselves narrating the presentation. Go on the “Insert” tab, and click on Audio. There will be an option to record audio. A small pop-up will appear. Click the red dot to start recording sound. The recording can be stopped and played back to check if they are happy with it. If not clicking on the red dot will record it again. Clicking okay will place the recording on the presentation.</w:t>
      </w:r>
    </w:p>
    <w:p w14:paraId="3F9BDAE6" w14:textId="617D7FB5" w:rsidR="009C258D" w:rsidRDefault="00971350" w:rsidP="009C5A7B">
      <w:pPr>
        <w:pStyle w:val="ListParagraph"/>
        <w:numPr>
          <w:ilvl w:val="0"/>
          <w:numId w:val="1"/>
        </w:numPr>
      </w:pPr>
      <w:r>
        <w:t>Friday</w:t>
      </w:r>
      <w:r w:rsidR="009C258D">
        <w:t xml:space="preserve">: </w:t>
      </w:r>
    </w:p>
    <w:bookmarkEnd w:id="0"/>
    <w:p w14:paraId="3A910222" w14:textId="77777777" w:rsidR="000145F1" w:rsidRPr="000145F1" w:rsidRDefault="000145F1" w:rsidP="000145F1">
      <w:r w:rsidRPr="000145F1">
        <w:t>Outcome: To understand complete and incomplete circuits. (Science)</w:t>
      </w:r>
    </w:p>
    <w:p w14:paraId="592980B2" w14:textId="680BB81A" w:rsidR="009C5A7B" w:rsidRPr="00273006" w:rsidRDefault="000145F1" w:rsidP="000145F1">
      <w:pPr>
        <w:rPr>
          <w:u w:val="single"/>
        </w:rPr>
      </w:pPr>
      <w:r w:rsidRPr="000145F1">
        <w:t>Task: Have your child go through the lesson presentation. The presentation will explain how circuits work, and task them to build circuits using an online tool. If, of course, you have access to circuitry, I would recommend this over a virtual version.</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145F1"/>
    <w:rsid w:val="0006599D"/>
    <w:rsid w:val="00090BB5"/>
    <w:rsid w:val="000D75C8"/>
    <w:rsid w:val="00106544"/>
    <w:rsid w:val="00191259"/>
    <w:rsid w:val="001E0CCB"/>
    <w:rsid w:val="00236D3D"/>
    <w:rsid w:val="00273006"/>
    <w:rsid w:val="002E570B"/>
    <w:rsid w:val="003B6B81"/>
    <w:rsid w:val="003C79AA"/>
    <w:rsid w:val="003F437B"/>
    <w:rsid w:val="004874B5"/>
    <w:rsid w:val="005042DE"/>
    <w:rsid w:val="0053320A"/>
    <w:rsid w:val="006542D3"/>
    <w:rsid w:val="006729CC"/>
    <w:rsid w:val="00722374"/>
    <w:rsid w:val="00743AB9"/>
    <w:rsid w:val="00766C07"/>
    <w:rsid w:val="00792B73"/>
    <w:rsid w:val="00820684"/>
    <w:rsid w:val="00837C8C"/>
    <w:rsid w:val="00953DBE"/>
    <w:rsid w:val="00971350"/>
    <w:rsid w:val="009B2A2B"/>
    <w:rsid w:val="009C258D"/>
    <w:rsid w:val="009C5A7B"/>
    <w:rsid w:val="00A31C54"/>
    <w:rsid w:val="00A8101B"/>
    <w:rsid w:val="00AF0A77"/>
    <w:rsid w:val="00B6001E"/>
    <w:rsid w:val="00C8603F"/>
    <w:rsid w:val="00C97147"/>
    <w:rsid w:val="00D23F37"/>
    <w:rsid w:val="00D57EE9"/>
    <w:rsid w:val="00E251C8"/>
    <w:rsid w:val="00F5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3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2020-06-26T09:12:00Z</dcterms:modified>
</cp:coreProperties>
</file>