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2558"/>
        <w:gridCol w:w="2558"/>
        <w:gridCol w:w="2558"/>
        <w:gridCol w:w="2558"/>
      </w:tblGrid>
      <w:tr w:rsidR="006C5600" w14:paraId="60E6DDBC" w14:textId="77777777" w:rsidTr="00AE3F4E">
        <w:tc>
          <w:tcPr>
            <w:tcW w:w="1384" w:type="dxa"/>
          </w:tcPr>
          <w:p w14:paraId="3D6F4BFB" w14:textId="77777777" w:rsidR="006C5600" w:rsidRDefault="006C5600" w:rsidP="008E47F1"/>
        </w:tc>
        <w:tc>
          <w:tcPr>
            <w:tcW w:w="2558" w:type="dxa"/>
          </w:tcPr>
          <w:p w14:paraId="71C2BF03" w14:textId="77777777" w:rsidR="006C5600" w:rsidRPr="00AE3F4E" w:rsidRDefault="006C5600" w:rsidP="00AE3F4E">
            <w:pPr>
              <w:jc w:val="center"/>
              <w:rPr>
                <w:b/>
                <w:bCs/>
              </w:rPr>
            </w:pPr>
            <w:r w:rsidRPr="00AE3F4E">
              <w:rPr>
                <w:b/>
                <w:bCs/>
              </w:rPr>
              <w:t>Monday</w:t>
            </w:r>
          </w:p>
        </w:tc>
        <w:tc>
          <w:tcPr>
            <w:tcW w:w="2558" w:type="dxa"/>
          </w:tcPr>
          <w:p w14:paraId="5726C655" w14:textId="77777777" w:rsidR="006C5600" w:rsidRPr="00AE3F4E" w:rsidRDefault="006C5600" w:rsidP="00AE3F4E">
            <w:pPr>
              <w:jc w:val="center"/>
              <w:rPr>
                <w:b/>
                <w:bCs/>
              </w:rPr>
            </w:pPr>
            <w:r w:rsidRPr="00AE3F4E">
              <w:rPr>
                <w:b/>
                <w:bCs/>
              </w:rPr>
              <w:t>Tuesday</w:t>
            </w:r>
          </w:p>
        </w:tc>
        <w:tc>
          <w:tcPr>
            <w:tcW w:w="2558" w:type="dxa"/>
          </w:tcPr>
          <w:p w14:paraId="0593889E" w14:textId="77777777" w:rsidR="006C5600" w:rsidRPr="00AE3F4E" w:rsidRDefault="006C5600" w:rsidP="00AE3F4E">
            <w:pPr>
              <w:jc w:val="center"/>
              <w:rPr>
                <w:b/>
                <w:bCs/>
              </w:rPr>
            </w:pPr>
            <w:r w:rsidRPr="00AE3F4E">
              <w:rPr>
                <w:b/>
                <w:bCs/>
              </w:rPr>
              <w:t>Wednesday</w:t>
            </w:r>
          </w:p>
        </w:tc>
        <w:tc>
          <w:tcPr>
            <w:tcW w:w="2558" w:type="dxa"/>
          </w:tcPr>
          <w:p w14:paraId="07ECD1CB" w14:textId="77777777" w:rsidR="006C5600" w:rsidRPr="00AE3F4E" w:rsidRDefault="006C5600" w:rsidP="00AE3F4E">
            <w:pPr>
              <w:jc w:val="center"/>
              <w:rPr>
                <w:b/>
                <w:bCs/>
              </w:rPr>
            </w:pPr>
            <w:r w:rsidRPr="00AE3F4E">
              <w:rPr>
                <w:b/>
                <w:bCs/>
              </w:rPr>
              <w:t>Thursday</w:t>
            </w:r>
          </w:p>
        </w:tc>
        <w:tc>
          <w:tcPr>
            <w:tcW w:w="2558" w:type="dxa"/>
          </w:tcPr>
          <w:p w14:paraId="23391BA9" w14:textId="77777777" w:rsidR="006C5600" w:rsidRPr="00AE3F4E" w:rsidRDefault="006C5600" w:rsidP="00AE3F4E">
            <w:pPr>
              <w:jc w:val="center"/>
              <w:rPr>
                <w:b/>
                <w:bCs/>
              </w:rPr>
            </w:pPr>
            <w:r w:rsidRPr="00AE3F4E">
              <w:rPr>
                <w:b/>
                <w:bCs/>
              </w:rPr>
              <w:t>Friday</w:t>
            </w:r>
          </w:p>
        </w:tc>
      </w:tr>
      <w:tr w:rsidR="006C5600" w14:paraId="1B4F54C0" w14:textId="77777777" w:rsidTr="00AE3F4E">
        <w:tc>
          <w:tcPr>
            <w:tcW w:w="1384" w:type="dxa"/>
          </w:tcPr>
          <w:p w14:paraId="13D5701B" w14:textId="77777777" w:rsidR="006C5600" w:rsidRDefault="006C5600" w:rsidP="008E47F1">
            <w:r>
              <w:t>9.00-9.30</w:t>
            </w:r>
          </w:p>
        </w:tc>
        <w:tc>
          <w:tcPr>
            <w:tcW w:w="2558" w:type="dxa"/>
          </w:tcPr>
          <w:p w14:paraId="7E3A8A7B" w14:textId="77777777" w:rsidR="006C5600" w:rsidRDefault="006C5600" w:rsidP="008E47F1">
            <w:r>
              <w:t>PE with Joe Wickes</w:t>
            </w:r>
          </w:p>
          <w:p w14:paraId="26DF863F" w14:textId="77777777" w:rsidR="006C5600" w:rsidRDefault="006C5600" w:rsidP="008E47F1">
            <w:r>
              <w:t>Or other daily exercise</w:t>
            </w:r>
          </w:p>
        </w:tc>
        <w:tc>
          <w:tcPr>
            <w:tcW w:w="2558" w:type="dxa"/>
          </w:tcPr>
          <w:p w14:paraId="682DF893" w14:textId="77777777" w:rsidR="006C5600" w:rsidRDefault="006C5600" w:rsidP="008E47F1">
            <w:r>
              <w:t>PE with Joe Wickes</w:t>
            </w:r>
          </w:p>
          <w:p w14:paraId="46A60980" w14:textId="77777777" w:rsidR="006C5600" w:rsidRDefault="006C5600" w:rsidP="008E47F1">
            <w:r>
              <w:t>Or other daily exercise</w:t>
            </w:r>
          </w:p>
        </w:tc>
        <w:tc>
          <w:tcPr>
            <w:tcW w:w="2558" w:type="dxa"/>
          </w:tcPr>
          <w:p w14:paraId="6AC75521" w14:textId="77777777" w:rsidR="006C5600" w:rsidRDefault="006C5600" w:rsidP="008E47F1">
            <w:r>
              <w:t>PE with Joe Wickes</w:t>
            </w:r>
          </w:p>
          <w:p w14:paraId="7C19C6D3" w14:textId="77777777" w:rsidR="006C5600" w:rsidRDefault="006C5600" w:rsidP="008E47F1">
            <w:r>
              <w:t>Or other daily exercise</w:t>
            </w:r>
          </w:p>
        </w:tc>
        <w:tc>
          <w:tcPr>
            <w:tcW w:w="2558" w:type="dxa"/>
          </w:tcPr>
          <w:p w14:paraId="03ED85F7" w14:textId="77777777" w:rsidR="006C5600" w:rsidRDefault="006C5600" w:rsidP="008E47F1">
            <w:r>
              <w:t>PE with Joe Wickes</w:t>
            </w:r>
          </w:p>
          <w:p w14:paraId="4A390B34" w14:textId="77777777" w:rsidR="006C5600" w:rsidRDefault="006C5600" w:rsidP="008E47F1">
            <w:r>
              <w:t>Or other daily exercise</w:t>
            </w:r>
          </w:p>
        </w:tc>
        <w:tc>
          <w:tcPr>
            <w:tcW w:w="2558" w:type="dxa"/>
          </w:tcPr>
          <w:p w14:paraId="096FA5C2" w14:textId="77777777" w:rsidR="006C5600" w:rsidRDefault="006C5600" w:rsidP="008E47F1">
            <w:r>
              <w:t>PE with Joe Wickes</w:t>
            </w:r>
          </w:p>
          <w:p w14:paraId="1B36AB1E" w14:textId="77777777" w:rsidR="006C5600" w:rsidRDefault="006C5600" w:rsidP="008E47F1">
            <w:r>
              <w:t>Or other daily exercise</w:t>
            </w:r>
          </w:p>
        </w:tc>
      </w:tr>
      <w:tr w:rsidR="00AE3F4E" w14:paraId="21A01197" w14:textId="77777777" w:rsidTr="00AE3F4E">
        <w:tc>
          <w:tcPr>
            <w:tcW w:w="1384" w:type="dxa"/>
          </w:tcPr>
          <w:p w14:paraId="3F161A55" w14:textId="7BC8AA62" w:rsidR="00AE3F4E" w:rsidRDefault="00AE3F4E" w:rsidP="008E47F1">
            <w:r>
              <w:t xml:space="preserve">9:30 – </w:t>
            </w:r>
            <w:r w:rsidR="0011324E">
              <w:t>9:50</w:t>
            </w:r>
          </w:p>
        </w:tc>
        <w:tc>
          <w:tcPr>
            <w:tcW w:w="2558" w:type="dxa"/>
          </w:tcPr>
          <w:p w14:paraId="4DFCFED4" w14:textId="11C36441" w:rsidR="00AE3F4E" w:rsidRDefault="00AE3F4E" w:rsidP="008E47F1">
            <w:r>
              <w:t>Daily Guided Reading</w:t>
            </w:r>
          </w:p>
        </w:tc>
        <w:tc>
          <w:tcPr>
            <w:tcW w:w="2558" w:type="dxa"/>
          </w:tcPr>
          <w:p w14:paraId="7DC8DD95" w14:textId="177CC68C" w:rsidR="00AE3F4E" w:rsidRDefault="00AE3F4E" w:rsidP="008E47F1">
            <w:r>
              <w:t>Daily Guided Reading</w:t>
            </w:r>
          </w:p>
        </w:tc>
        <w:tc>
          <w:tcPr>
            <w:tcW w:w="2558" w:type="dxa"/>
          </w:tcPr>
          <w:p w14:paraId="1DE9A3C7" w14:textId="28D99AB0" w:rsidR="00AE3F4E" w:rsidRDefault="00AE3F4E" w:rsidP="008E47F1">
            <w:r>
              <w:t>Daily Guided Reading</w:t>
            </w:r>
          </w:p>
        </w:tc>
        <w:tc>
          <w:tcPr>
            <w:tcW w:w="2558" w:type="dxa"/>
          </w:tcPr>
          <w:p w14:paraId="273CCC81" w14:textId="3F1023C2" w:rsidR="00AE3F4E" w:rsidRDefault="00AE3F4E" w:rsidP="008E47F1">
            <w:r>
              <w:t>Daily Guided Reading</w:t>
            </w:r>
          </w:p>
        </w:tc>
        <w:tc>
          <w:tcPr>
            <w:tcW w:w="2558" w:type="dxa"/>
          </w:tcPr>
          <w:p w14:paraId="627E4814" w14:textId="6938B0CD" w:rsidR="00AE3F4E" w:rsidRDefault="00AE3F4E" w:rsidP="008E47F1">
            <w:r>
              <w:t>Daily Guided Reading</w:t>
            </w:r>
          </w:p>
        </w:tc>
      </w:tr>
      <w:tr w:rsidR="0092398E" w14:paraId="3A4A56B4" w14:textId="77777777" w:rsidTr="00AE3F4E">
        <w:tc>
          <w:tcPr>
            <w:tcW w:w="1384" w:type="dxa"/>
          </w:tcPr>
          <w:p w14:paraId="4D72FBBA" w14:textId="7CDA0CD6" w:rsidR="0092398E" w:rsidRDefault="0011324E" w:rsidP="0092398E">
            <w:r>
              <w:t>9</w:t>
            </w:r>
            <w:r w:rsidR="00AE3F4E">
              <w:t>:</w:t>
            </w:r>
            <w:r>
              <w:t>50</w:t>
            </w:r>
            <w:r w:rsidR="0092398E">
              <w:t>-1</w:t>
            </w:r>
            <w:r>
              <w:t>0</w:t>
            </w:r>
            <w:r w:rsidR="0092398E">
              <w:t>.</w:t>
            </w:r>
            <w:r>
              <w:t>5</w:t>
            </w:r>
            <w:r w:rsidR="0092398E">
              <w:t>0</w:t>
            </w:r>
          </w:p>
        </w:tc>
        <w:tc>
          <w:tcPr>
            <w:tcW w:w="2558" w:type="dxa"/>
          </w:tcPr>
          <w:p w14:paraId="4F2FEE54" w14:textId="465BD1A1" w:rsidR="0092398E" w:rsidRDefault="0092398E" w:rsidP="0092398E">
            <w:r>
              <w:t>Set English Work</w:t>
            </w:r>
            <w:r w:rsidR="00AE3F4E">
              <w:t xml:space="preserve"> - Writing</w:t>
            </w:r>
          </w:p>
          <w:p w14:paraId="7CD6EB99" w14:textId="77777777" w:rsidR="0092398E" w:rsidRDefault="0092398E" w:rsidP="0092398E"/>
        </w:tc>
        <w:tc>
          <w:tcPr>
            <w:tcW w:w="2558" w:type="dxa"/>
          </w:tcPr>
          <w:p w14:paraId="5C1939AD" w14:textId="617E779C" w:rsidR="0092398E" w:rsidRDefault="0092398E" w:rsidP="0092398E">
            <w:r w:rsidRPr="00C34E54">
              <w:t>Set English Work</w:t>
            </w:r>
            <w:r w:rsidR="00AE3F4E">
              <w:t xml:space="preserve"> - Writing</w:t>
            </w:r>
          </w:p>
        </w:tc>
        <w:tc>
          <w:tcPr>
            <w:tcW w:w="2558" w:type="dxa"/>
          </w:tcPr>
          <w:p w14:paraId="4EC68DAB" w14:textId="777F0C28" w:rsidR="0092398E" w:rsidRDefault="0092398E" w:rsidP="0092398E">
            <w:r w:rsidRPr="00C34E54">
              <w:t>Set English Work</w:t>
            </w:r>
            <w:r w:rsidR="00AE3F4E">
              <w:t xml:space="preserve"> - Writing</w:t>
            </w:r>
          </w:p>
        </w:tc>
        <w:tc>
          <w:tcPr>
            <w:tcW w:w="2558" w:type="dxa"/>
          </w:tcPr>
          <w:p w14:paraId="3235C193" w14:textId="7BE509E8" w:rsidR="0092398E" w:rsidRDefault="0092398E" w:rsidP="0092398E">
            <w:r w:rsidRPr="00C34E54">
              <w:t>Set English Work</w:t>
            </w:r>
            <w:r w:rsidR="00FF56E8">
              <w:t xml:space="preserve"> – Reading Comprehension</w:t>
            </w:r>
          </w:p>
        </w:tc>
        <w:tc>
          <w:tcPr>
            <w:tcW w:w="2558" w:type="dxa"/>
          </w:tcPr>
          <w:p w14:paraId="534FDFD2" w14:textId="4254CC27" w:rsidR="0092398E" w:rsidRDefault="0092398E" w:rsidP="0092398E">
            <w:r w:rsidRPr="00C34E54">
              <w:t>Set English Work</w:t>
            </w:r>
            <w:r w:rsidR="00FF56E8">
              <w:t xml:space="preserve"> – SPAG</w:t>
            </w:r>
          </w:p>
        </w:tc>
      </w:tr>
      <w:tr w:rsidR="0092398E" w14:paraId="707CF54F" w14:textId="77777777" w:rsidTr="00AE3F4E">
        <w:trPr>
          <w:trHeight w:val="617"/>
        </w:trPr>
        <w:tc>
          <w:tcPr>
            <w:tcW w:w="1384" w:type="dxa"/>
          </w:tcPr>
          <w:p w14:paraId="50ED01F2" w14:textId="30072398" w:rsidR="0092398E" w:rsidRDefault="0092398E" w:rsidP="0092398E">
            <w:r>
              <w:t>11.</w:t>
            </w:r>
            <w:r w:rsidR="004B2635">
              <w:t>2</w:t>
            </w:r>
            <w:r>
              <w:t>0</w:t>
            </w:r>
            <w:r w:rsidR="004B2635">
              <w:t xml:space="preserve"> </w:t>
            </w:r>
            <w:r>
              <w:t>-12.</w:t>
            </w:r>
            <w:r w:rsidR="004B2635">
              <w:t>2</w:t>
            </w:r>
            <w:r>
              <w:t>0</w:t>
            </w:r>
          </w:p>
        </w:tc>
        <w:tc>
          <w:tcPr>
            <w:tcW w:w="2558" w:type="dxa"/>
          </w:tcPr>
          <w:p w14:paraId="2F70707D" w14:textId="77777777" w:rsidR="0092398E" w:rsidRDefault="0092398E" w:rsidP="0092398E">
            <w:r>
              <w:t>Set Maths work</w:t>
            </w:r>
          </w:p>
          <w:p w14:paraId="07984182" w14:textId="77777777" w:rsidR="0092398E" w:rsidRDefault="0092398E" w:rsidP="0092398E"/>
        </w:tc>
        <w:tc>
          <w:tcPr>
            <w:tcW w:w="2558" w:type="dxa"/>
          </w:tcPr>
          <w:p w14:paraId="7715C063" w14:textId="77777777" w:rsidR="0092398E" w:rsidRDefault="0092398E" w:rsidP="0092398E">
            <w:r>
              <w:t>Set Maths work</w:t>
            </w:r>
          </w:p>
          <w:p w14:paraId="18827D98" w14:textId="77777777" w:rsidR="0092398E" w:rsidRDefault="0092398E" w:rsidP="0092398E"/>
        </w:tc>
        <w:tc>
          <w:tcPr>
            <w:tcW w:w="2558" w:type="dxa"/>
          </w:tcPr>
          <w:p w14:paraId="6118EBC9" w14:textId="77777777" w:rsidR="0092398E" w:rsidRDefault="0092398E" w:rsidP="0092398E">
            <w:r>
              <w:t>Set Maths work</w:t>
            </w:r>
          </w:p>
          <w:p w14:paraId="141A675F" w14:textId="77777777" w:rsidR="0092398E" w:rsidRDefault="0092398E" w:rsidP="0092398E"/>
        </w:tc>
        <w:tc>
          <w:tcPr>
            <w:tcW w:w="2558" w:type="dxa"/>
          </w:tcPr>
          <w:p w14:paraId="53FC69D3" w14:textId="77777777" w:rsidR="0092398E" w:rsidRDefault="0092398E" w:rsidP="0092398E">
            <w:r>
              <w:t>Set Maths work</w:t>
            </w:r>
          </w:p>
          <w:p w14:paraId="157493FA" w14:textId="77777777" w:rsidR="0092398E" w:rsidRDefault="0092398E" w:rsidP="0092398E"/>
        </w:tc>
        <w:tc>
          <w:tcPr>
            <w:tcW w:w="2558" w:type="dxa"/>
          </w:tcPr>
          <w:p w14:paraId="345DACDF" w14:textId="77777777" w:rsidR="0092398E" w:rsidRDefault="0092398E" w:rsidP="0092398E">
            <w:r>
              <w:t>Set Maths work</w:t>
            </w:r>
          </w:p>
          <w:p w14:paraId="08BDB2B1" w14:textId="77777777" w:rsidR="0092398E" w:rsidRDefault="0092398E" w:rsidP="0092398E"/>
        </w:tc>
      </w:tr>
      <w:tr w:rsidR="0092398E" w14:paraId="03E5F625" w14:textId="77777777" w:rsidTr="00AE3F4E">
        <w:tc>
          <w:tcPr>
            <w:tcW w:w="1384" w:type="dxa"/>
          </w:tcPr>
          <w:p w14:paraId="04DBBCB5" w14:textId="707CF99F" w:rsidR="0092398E" w:rsidRDefault="0092398E" w:rsidP="004B2635">
            <w:r>
              <w:t>1.</w:t>
            </w:r>
            <w:r w:rsidR="004B2635">
              <w:t>15-2</w:t>
            </w:r>
            <w:r>
              <w:t>.</w:t>
            </w:r>
            <w:r w:rsidR="004B2635">
              <w:t>45</w:t>
            </w:r>
          </w:p>
        </w:tc>
        <w:tc>
          <w:tcPr>
            <w:tcW w:w="2558" w:type="dxa"/>
          </w:tcPr>
          <w:p w14:paraId="7CE31988" w14:textId="73C52409" w:rsidR="0092398E" w:rsidRPr="004B2635" w:rsidRDefault="004B2635" w:rsidP="0092398E">
            <w:r w:rsidRPr="004B2635">
              <w:t>Computing</w:t>
            </w:r>
          </w:p>
        </w:tc>
        <w:tc>
          <w:tcPr>
            <w:tcW w:w="2558" w:type="dxa"/>
          </w:tcPr>
          <w:p w14:paraId="5F8FAFA4" w14:textId="77777777" w:rsidR="0092398E" w:rsidRPr="004B2635" w:rsidRDefault="004B2635" w:rsidP="0092398E">
            <w:r w:rsidRPr="004B2635">
              <w:t>Spanish</w:t>
            </w:r>
          </w:p>
          <w:p w14:paraId="2F5775F0" w14:textId="34D2646E" w:rsidR="004B2635" w:rsidRPr="004B2635" w:rsidRDefault="004B2635" w:rsidP="0092398E">
            <w:r w:rsidRPr="004B2635">
              <w:t>RE</w:t>
            </w:r>
          </w:p>
        </w:tc>
        <w:tc>
          <w:tcPr>
            <w:tcW w:w="2558" w:type="dxa"/>
          </w:tcPr>
          <w:p w14:paraId="495431A8" w14:textId="1FC18F27" w:rsidR="0092398E" w:rsidRPr="004B2635" w:rsidRDefault="004B2635" w:rsidP="0092398E">
            <w:r w:rsidRPr="004B2635">
              <w:t>Science</w:t>
            </w:r>
          </w:p>
        </w:tc>
        <w:tc>
          <w:tcPr>
            <w:tcW w:w="2558" w:type="dxa"/>
          </w:tcPr>
          <w:p w14:paraId="3E01E016" w14:textId="388CF050" w:rsidR="0092398E" w:rsidRPr="0011324E" w:rsidRDefault="0011324E" w:rsidP="0092398E">
            <w:r w:rsidRPr="0011324E">
              <w:t>Geography</w:t>
            </w:r>
          </w:p>
        </w:tc>
        <w:tc>
          <w:tcPr>
            <w:tcW w:w="2558" w:type="dxa"/>
          </w:tcPr>
          <w:p w14:paraId="68FE6E9A" w14:textId="389D2E49" w:rsidR="0092398E" w:rsidRPr="0011324E" w:rsidRDefault="0011324E" w:rsidP="0092398E">
            <w:r>
              <w:t>Art</w:t>
            </w:r>
          </w:p>
        </w:tc>
      </w:tr>
      <w:tr w:rsidR="0092398E" w14:paraId="08976235" w14:textId="77777777" w:rsidTr="00AE3F4E">
        <w:tc>
          <w:tcPr>
            <w:tcW w:w="1384" w:type="dxa"/>
          </w:tcPr>
          <w:p w14:paraId="2820A802" w14:textId="45E2B884" w:rsidR="0092398E" w:rsidRDefault="004B2635" w:rsidP="004B2635">
            <w:r>
              <w:t>2</w:t>
            </w:r>
            <w:r w:rsidR="0092398E">
              <w:t>.</w:t>
            </w:r>
            <w:r>
              <w:t xml:space="preserve">45 </w:t>
            </w:r>
            <w:r w:rsidR="0092398E">
              <w:t>-</w:t>
            </w:r>
            <w:r>
              <w:t xml:space="preserve"> </w:t>
            </w:r>
            <w:r w:rsidR="0011324E">
              <w:t>3</w:t>
            </w:r>
            <w:r w:rsidR="0092398E">
              <w:t>.</w:t>
            </w:r>
            <w:r>
              <w:t>15</w:t>
            </w:r>
          </w:p>
        </w:tc>
        <w:tc>
          <w:tcPr>
            <w:tcW w:w="2558" w:type="dxa"/>
          </w:tcPr>
          <w:p w14:paraId="07DA21E8" w14:textId="77777777" w:rsidR="0092398E" w:rsidRDefault="0092398E" w:rsidP="0092398E">
            <w:r>
              <w:t>Reading for pleasure</w:t>
            </w:r>
          </w:p>
        </w:tc>
        <w:tc>
          <w:tcPr>
            <w:tcW w:w="2558" w:type="dxa"/>
          </w:tcPr>
          <w:p w14:paraId="56537834" w14:textId="77777777" w:rsidR="0092398E" w:rsidRDefault="0092398E" w:rsidP="0092398E">
            <w:r>
              <w:t>Reading for pleasure</w:t>
            </w:r>
          </w:p>
        </w:tc>
        <w:tc>
          <w:tcPr>
            <w:tcW w:w="2558" w:type="dxa"/>
          </w:tcPr>
          <w:p w14:paraId="5B374233" w14:textId="77777777" w:rsidR="0092398E" w:rsidRDefault="0092398E" w:rsidP="0092398E">
            <w:r>
              <w:t>Reading for pleasure</w:t>
            </w:r>
          </w:p>
        </w:tc>
        <w:tc>
          <w:tcPr>
            <w:tcW w:w="2558" w:type="dxa"/>
          </w:tcPr>
          <w:p w14:paraId="71F37A29" w14:textId="77777777" w:rsidR="0092398E" w:rsidRDefault="0092398E" w:rsidP="0092398E">
            <w:r>
              <w:t>Reading for pleasure</w:t>
            </w:r>
          </w:p>
        </w:tc>
        <w:tc>
          <w:tcPr>
            <w:tcW w:w="2558" w:type="dxa"/>
          </w:tcPr>
          <w:p w14:paraId="24A27CB8" w14:textId="77777777" w:rsidR="0092398E" w:rsidRDefault="0092398E" w:rsidP="0092398E">
            <w:r>
              <w:t>Reading for pleasure</w:t>
            </w:r>
          </w:p>
        </w:tc>
      </w:tr>
      <w:tr w:rsidR="0092398E" w14:paraId="34BC6FD5" w14:textId="77777777" w:rsidTr="00AE3F4E">
        <w:tc>
          <w:tcPr>
            <w:tcW w:w="1384" w:type="dxa"/>
          </w:tcPr>
          <w:p w14:paraId="329F4A0C" w14:textId="1CFEB38B" w:rsidR="0092398E" w:rsidRDefault="0011324E" w:rsidP="004B2635">
            <w:r>
              <w:t>3</w:t>
            </w:r>
            <w:r w:rsidR="00AE3F4E">
              <w:t>:</w:t>
            </w:r>
            <w:r w:rsidR="004B2635">
              <w:t xml:space="preserve">15 </w:t>
            </w:r>
            <w:r w:rsidR="0092398E">
              <w:t>-</w:t>
            </w:r>
            <w:r w:rsidR="004B2635">
              <w:t xml:space="preserve"> 3</w:t>
            </w:r>
            <w:r w:rsidR="0092398E">
              <w:t>.</w:t>
            </w:r>
            <w:r w:rsidR="004B2635">
              <w:t>30</w:t>
            </w:r>
          </w:p>
        </w:tc>
        <w:tc>
          <w:tcPr>
            <w:tcW w:w="2558" w:type="dxa"/>
          </w:tcPr>
          <w:p w14:paraId="23E86A14" w14:textId="77777777" w:rsidR="0092398E" w:rsidRDefault="0092398E" w:rsidP="0092398E">
            <w:r>
              <w:t>Diary Entry</w:t>
            </w:r>
          </w:p>
        </w:tc>
        <w:tc>
          <w:tcPr>
            <w:tcW w:w="2558" w:type="dxa"/>
          </w:tcPr>
          <w:p w14:paraId="263A5231" w14:textId="77777777" w:rsidR="0092398E" w:rsidRDefault="0092398E" w:rsidP="0092398E">
            <w:r>
              <w:t>Diary Entry</w:t>
            </w:r>
          </w:p>
        </w:tc>
        <w:tc>
          <w:tcPr>
            <w:tcW w:w="2558" w:type="dxa"/>
          </w:tcPr>
          <w:p w14:paraId="266FDBDF" w14:textId="77777777" w:rsidR="0092398E" w:rsidRDefault="0092398E" w:rsidP="0092398E">
            <w:r>
              <w:t>Diary Entry</w:t>
            </w:r>
          </w:p>
        </w:tc>
        <w:tc>
          <w:tcPr>
            <w:tcW w:w="2558" w:type="dxa"/>
          </w:tcPr>
          <w:p w14:paraId="2C52CB16" w14:textId="77777777" w:rsidR="0092398E" w:rsidRDefault="0092398E" w:rsidP="0092398E">
            <w:r>
              <w:t>Diary Entry</w:t>
            </w:r>
          </w:p>
        </w:tc>
        <w:tc>
          <w:tcPr>
            <w:tcW w:w="2558" w:type="dxa"/>
          </w:tcPr>
          <w:p w14:paraId="7F45D2FF" w14:textId="77777777" w:rsidR="0092398E" w:rsidRDefault="0092398E" w:rsidP="0092398E">
            <w:r>
              <w:t>Diary Entry</w:t>
            </w:r>
          </w:p>
        </w:tc>
      </w:tr>
    </w:tbl>
    <w:p w14:paraId="3C1B0723" w14:textId="77777777" w:rsidR="008E47F1" w:rsidRDefault="008E47F1">
      <w:r>
        <w:t>If you would like to follow a set timetable for the week-here is one suggestion.</w:t>
      </w:r>
    </w:p>
    <w:p w14:paraId="73ED8B80" w14:textId="753B455A" w:rsidR="008E47F1" w:rsidRDefault="008E47F1"/>
    <w:p w14:paraId="7F6181A0" w14:textId="77777777" w:rsidR="00FF56E8" w:rsidRDefault="00FF56E8">
      <w:pPr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color w:val="222222"/>
          <w:sz w:val="24"/>
          <w:szCs w:val="24"/>
          <w:u w:val="single"/>
          <w:lang w:eastAsia="en-GB"/>
        </w:rPr>
        <w:br w:type="page"/>
      </w:r>
    </w:p>
    <w:p w14:paraId="629A91D5" w14:textId="28967359" w:rsidR="00FF56E8" w:rsidRDefault="00FF56E8" w:rsidP="00FF56E8">
      <w:pPr>
        <w:jc w:val="center"/>
        <w:rPr>
          <w:rFonts w:eastAsia="Times New Roman" w:cstheme="minorHAnsi"/>
          <w:b/>
          <w:color w:val="222222"/>
          <w:sz w:val="28"/>
          <w:szCs w:val="28"/>
          <w:u w:val="single"/>
          <w:lang w:eastAsia="en-GB"/>
        </w:rPr>
      </w:pPr>
      <w:r w:rsidRPr="00FF56E8">
        <w:rPr>
          <w:rFonts w:eastAsia="Times New Roman" w:cstheme="minorHAnsi"/>
          <w:b/>
          <w:color w:val="222222"/>
          <w:sz w:val="28"/>
          <w:szCs w:val="28"/>
          <w:u w:val="single"/>
          <w:lang w:eastAsia="en-GB"/>
        </w:rPr>
        <w:lastRenderedPageBreak/>
        <w:t>Work for Hepworth Class - Week Beginning Monday 20</w:t>
      </w:r>
      <w:r w:rsidRPr="00FF56E8">
        <w:rPr>
          <w:rFonts w:eastAsia="Times New Roman" w:cstheme="minorHAnsi"/>
          <w:b/>
          <w:color w:val="222222"/>
          <w:sz w:val="28"/>
          <w:szCs w:val="28"/>
          <w:u w:val="single"/>
          <w:vertAlign w:val="superscript"/>
          <w:lang w:eastAsia="en-GB"/>
        </w:rPr>
        <w:t>th</w:t>
      </w:r>
      <w:r w:rsidRPr="00FF56E8">
        <w:rPr>
          <w:rFonts w:eastAsia="Times New Roman" w:cstheme="minorHAnsi"/>
          <w:b/>
          <w:color w:val="222222"/>
          <w:sz w:val="28"/>
          <w:szCs w:val="28"/>
          <w:u w:val="single"/>
          <w:lang w:eastAsia="en-GB"/>
        </w:rPr>
        <w:t xml:space="preserve"> April</w:t>
      </w:r>
    </w:p>
    <w:p w14:paraId="568790BF" w14:textId="77777777" w:rsidR="004A62CD" w:rsidRDefault="00303EBF" w:rsidP="004A62CD">
      <w:pPr>
        <w:jc w:val="center"/>
        <w:rPr>
          <w:rFonts w:cstheme="minorHAnsi"/>
          <w:bCs/>
          <w:sz w:val="20"/>
          <w:szCs w:val="20"/>
        </w:rPr>
      </w:pPr>
      <w:r w:rsidRPr="00303EBF">
        <w:rPr>
          <w:rFonts w:eastAsia="Times New Roman" w:cstheme="minorHAnsi"/>
          <w:bCs/>
          <w:color w:val="222222"/>
          <w:sz w:val="20"/>
          <w:szCs w:val="20"/>
          <w:lang w:eastAsia="en-GB"/>
        </w:rPr>
        <w:t xml:space="preserve">Please note, for any resources listed below on the Twinkl site this is currently free – go to </w:t>
      </w:r>
      <w:hyperlink r:id="rId5" w:history="1">
        <w:r w:rsidRPr="00303EBF">
          <w:rPr>
            <w:rStyle w:val="Hyperlink"/>
            <w:rFonts w:eastAsia="Times New Roman" w:cstheme="minorHAnsi"/>
            <w:bCs/>
            <w:sz w:val="20"/>
            <w:szCs w:val="20"/>
            <w:u w:val="none"/>
            <w:lang w:eastAsia="en-GB"/>
          </w:rPr>
          <w:t>www.twinkl.com/offer</w:t>
        </w:r>
      </w:hyperlink>
      <w:r w:rsidRPr="00303EBF">
        <w:rPr>
          <w:rFonts w:eastAsia="Times New Roman" w:cstheme="minorHAnsi"/>
          <w:bCs/>
          <w:color w:val="222222"/>
          <w:sz w:val="20"/>
          <w:szCs w:val="20"/>
          <w:lang w:eastAsia="en-GB"/>
        </w:rPr>
        <w:t xml:space="preserve"> and sign up using the offer code: </w:t>
      </w:r>
      <w:r w:rsidRPr="00303EBF">
        <w:rPr>
          <w:rFonts w:cstheme="minorHAnsi"/>
          <w:bCs/>
          <w:sz w:val="20"/>
          <w:szCs w:val="20"/>
        </w:rPr>
        <w:t>CVDTWINKLHELPS</w:t>
      </w:r>
    </w:p>
    <w:p w14:paraId="0B84E686" w14:textId="6DBF14A3" w:rsidR="004A62CD" w:rsidRPr="004A62CD" w:rsidRDefault="004A62CD" w:rsidP="004A62CD">
      <w:pPr>
        <w:jc w:val="center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bCs/>
          <w:color w:val="222222"/>
          <w:sz w:val="20"/>
          <w:szCs w:val="20"/>
        </w:rPr>
        <w:t xml:space="preserve">The children know that there are different levels of activity on </w:t>
      </w:r>
      <w:r w:rsidRPr="004A62CD">
        <w:rPr>
          <w:rFonts w:eastAsia="Times New Roman" w:cstheme="minorHAnsi"/>
          <w:bCs/>
          <w:i/>
          <w:iCs/>
          <w:color w:val="222222"/>
          <w:sz w:val="20"/>
          <w:szCs w:val="20"/>
        </w:rPr>
        <w:t>some</w:t>
      </w:r>
      <w:r>
        <w:rPr>
          <w:rFonts w:eastAsia="Times New Roman" w:cstheme="minorHAnsi"/>
          <w:bCs/>
          <w:i/>
          <w:iCs/>
          <w:color w:val="222222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222222"/>
          <w:sz w:val="20"/>
          <w:szCs w:val="20"/>
        </w:rPr>
        <w:t>Twinkl resources – they are levelled in the bottom corner with stars – one star is easier, 2 stars is medium and 3 stars is harder. Please encourage your child to challenge themselves with their level of activity as we do in class.</w:t>
      </w:r>
    </w:p>
    <w:tbl>
      <w:tblPr>
        <w:tblStyle w:val="TableGrid"/>
        <w:tblpPr w:leftFromText="180" w:rightFromText="180" w:vertAnchor="text" w:horzAnchor="margin" w:tblpY="218"/>
        <w:tblW w:w="15446" w:type="dxa"/>
        <w:tblLook w:val="04A0" w:firstRow="1" w:lastRow="0" w:firstColumn="1" w:lastColumn="0" w:noHBand="0" w:noVBand="1"/>
      </w:tblPr>
      <w:tblGrid>
        <w:gridCol w:w="2044"/>
        <w:gridCol w:w="1636"/>
        <w:gridCol w:w="11766"/>
      </w:tblGrid>
      <w:tr w:rsidR="008E47F1" w:rsidRPr="00FF56E8" w14:paraId="6899971A" w14:textId="77777777" w:rsidTr="004B2635">
        <w:tc>
          <w:tcPr>
            <w:tcW w:w="2044" w:type="dxa"/>
          </w:tcPr>
          <w:p w14:paraId="098033F2" w14:textId="77777777" w:rsidR="008E47F1" w:rsidRPr="00FD1835" w:rsidRDefault="008E47F1" w:rsidP="0011324E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FD1835">
              <w:rPr>
                <w:rFonts w:cstheme="minorHAnsi"/>
                <w:b/>
                <w:bCs/>
                <w:lang w:eastAsia="en-GB"/>
              </w:rPr>
              <w:t>Subject Area</w:t>
            </w:r>
          </w:p>
        </w:tc>
        <w:tc>
          <w:tcPr>
            <w:tcW w:w="13402" w:type="dxa"/>
            <w:gridSpan w:val="2"/>
          </w:tcPr>
          <w:p w14:paraId="16557C98" w14:textId="26AF675F" w:rsidR="008E47F1" w:rsidRPr="00FD1835" w:rsidRDefault="008E47F1" w:rsidP="0011324E">
            <w:pPr>
              <w:jc w:val="center"/>
              <w:rPr>
                <w:rFonts w:cstheme="minorHAnsi"/>
                <w:b/>
                <w:bCs/>
              </w:rPr>
            </w:pPr>
            <w:r w:rsidRPr="00FD1835">
              <w:rPr>
                <w:rFonts w:cstheme="minorHAnsi"/>
                <w:b/>
                <w:bCs/>
              </w:rPr>
              <w:t>Description of work and any links needed</w:t>
            </w:r>
          </w:p>
        </w:tc>
      </w:tr>
      <w:tr w:rsidR="008E47F1" w:rsidRPr="00FF56E8" w14:paraId="0166897D" w14:textId="77777777" w:rsidTr="004B2635">
        <w:tc>
          <w:tcPr>
            <w:tcW w:w="2044" w:type="dxa"/>
          </w:tcPr>
          <w:p w14:paraId="6746B003" w14:textId="2C749F5C" w:rsidR="008E47F1" w:rsidRPr="00AE3F4E" w:rsidRDefault="00FF56E8" w:rsidP="0011324E">
            <w:pPr>
              <w:jc w:val="center"/>
              <w:rPr>
                <w:rFonts w:cstheme="minorHAnsi"/>
                <w:b/>
                <w:bCs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S</w:t>
            </w:r>
            <w:r w:rsidR="008E47F1" w:rsidRPr="00AE3F4E">
              <w:rPr>
                <w:rFonts w:cstheme="minorHAnsi"/>
                <w:b/>
                <w:bCs/>
                <w:lang w:eastAsia="en-GB"/>
              </w:rPr>
              <w:t>pellings for the week</w:t>
            </w:r>
          </w:p>
        </w:tc>
        <w:tc>
          <w:tcPr>
            <w:tcW w:w="13402" w:type="dxa"/>
            <w:gridSpan w:val="2"/>
          </w:tcPr>
          <w:p w14:paraId="15D08152" w14:textId="77777777" w:rsidR="008E47F1" w:rsidRDefault="00303EBF" w:rsidP="0011324E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8E94D7B" wp14:editId="27B7994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130175</wp:posOffset>
                  </wp:positionV>
                  <wp:extent cx="3210560" cy="1810385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10560" cy="181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>As usual, choose a set of words to practice and put them into sentences. If you aren’t sure what they mean, you will need to look them up.</w:t>
            </w:r>
          </w:p>
          <w:p w14:paraId="792F42EA" w14:textId="77777777" w:rsidR="00303EBF" w:rsidRDefault="00303EBF" w:rsidP="0011324E">
            <w:pPr>
              <w:rPr>
                <w:rFonts w:cstheme="minorHAnsi"/>
              </w:rPr>
            </w:pPr>
          </w:p>
          <w:p w14:paraId="06CA1EA9" w14:textId="6AAD62B6" w:rsidR="00303EBF" w:rsidRDefault="00303EBF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FD1835">
              <w:rPr>
                <w:rFonts w:cstheme="minorHAnsi"/>
              </w:rPr>
              <w:t>is week’s</w:t>
            </w:r>
            <w:r>
              <w:rPr>
                <w:rFonts w:cstheme="minorHAnsi"/>
              </w:rPr>
              <w:t xml:space="preserve"> words all end with -</w:t>
            </w:r>
            <w:proofErr w:type="spellStart"/>
            <w:r>
              <w:rPr>
                <w:rFonts w:cstheme="minorHAnsi"/>
              </w:rPr>
              <w:t>ence</w:t>
            </w:r>
            <w:proofErr w:type="spellEnd"/>
            <w:r>
              <w:rPr>
                <w:rFonts w:cstheme="minorHAnsi"/>
              </w:rPr>
              <w:t>.</w:t>
            </w:r>
          </w:p>
          <w:p w14:paraId="279DBA5F" w14:textId="51BFF769" w:rsidR="00FD1835" w:rsidRDefault="00303EBF" w:rsidP="0011324E">
            <w:pPr>
              <w:rPr>
                <w:noProof/>
              </w:rPr>
            </w:pPr>
            <w:r>
              <w:rPr>
                <w:rFonts w:cstheme="minorHAnsi"/>
              </w:rPr>
              <w:t xml:space="preserve">To find out more about this suffix, use </w:t>
            </w:r>
            <w:r w:rsidR="00FD1835">
              <w:t xml:space="preserve"> </w:t>
            </w:r>
            <w:hyperlink r:id="rId7" w:history="1">
              <w:r w:rsidR="00FD1835">
                <w:rPr>
                  <w:rStyle w:val="Hyperlink"/>
                </w:rPr>
                <w:t>https://www.spellzone.com/unit33/page5.cfm</w:t>
              </w:r>
            </w:hyperlink>
            <w:r w:rsidR="00FD1835">
              <w:t xml:space="preserve"> where there are also some games and activities to help you practice these words and other words ending in -</w:t>
            </w:r>
            <w:proofErr w:type="spellStart"/>
            <w:r w:rsidR="00FD1835">
              <w:t>ence</w:t>
            </w:r>
            <w:proofErr w:type="spellEnd"/>
            <w:r w:rsidR="00FD1835">
              <w:t xml:space="preserve"> further. Click on these icons on the website. </w:t>
            </w:r>
            <w:r w:rsidR="00FD1835">
              <w:rPr>
                <w:noProof/>
              </w:rPr>
              <w:t xml:space="preserve"> </w:t>
            </w:r>
          </w:p>
          <w:p w14:paraId="25E2C4EC" w14:textId="52AF3C00" w:rsidR="00303EBF" w:rsidRDefault="00FD1835" w:rsidP="0011324E">
            <w:pPr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21DA9E" wp14:editId="395FD59F">
                  <wp:extent cx="962025" cy="375027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0142" cy="385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DB4EB0" w14:textId="6D8BC3C8" w:rsidR="00FD1835" w:rsidRPr="00FF56E8" w:rsidRDefault="00FD1835" w:rsidP="0011324E">
            <w:pPr>
              <w:rPr>
                <w:rFonts w:cstheme="minorHAnsi"/>
              </w:rPr>
            </w:pPr>
          </w:p>
        </w:tc>
      </w:tr>
      <w:tr w:rsidR="008E47F1" w:rsidRPr="00FF56E8" w14:paraId="3D7C3CEB" w14:textId="77777777" w:rsidTr="004B2635">
        <w:tc>
          <w:tcPr>
            <w:tcW w:w="2044" w:type="dxa"/>
          </w:tcPr>
          <w:p w14:paraId="55B521D4" w14:textId="052720DA" w:rsidR="008E47F1" w:rsidRPr="00AE3F4E" w:rsidRDefault="00FF56E8" w:rsidP="0011324E">
            <w:pPr>
              <w:jc w:val="center"/>
              <w:rPr>
                <w:rFonts w:cstheme="minorHAnsi"/>
                <w:b/>
                <w:bCs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G</w:t>
            </w:r>
            <w:r w:rsidR="008E47F1" w:rsidRPr="00AE3F4E">
              <w:rPr>
                <w:rFonts w:cstheme="minorHAnsi"/>
                <w:b/>
                <w:bCs/>
                <w:lang w:eastAsia="en-GB"/>
              </w:rPr>
              <w:t>rammar focus for the week</w:t>
            </w:r>
          </w:p>
        </w:tc>
        <w:tc>
          <w:tcPr>
            <w:tcW w:w="13402" w:type="dxa"/>
            <w:gridSpan w:val="2"/>
          </w:tcPr>
          <w:p w14:paraId="20DF9C4F" w14:textId="68FACB2D" w:rsidR="008E47F1" w:rsidRPr="00FF56E8" w:rsidRDefault="00FF56E8" w:rsidP="0011324E">
            <w:pPr>
              <w:rPr>
                <w:rFonts w:cstheme="minorHAnsi"/>
              </w:rPr>
            </w:pPr>
            <w:r w:rsidRPr="00FF56E8">
              <w:rPr>
                <w:rFonts w:cstheme="minorHAnsi"/>
              </w:rPr>
              <w:t>Punctuation – using a wide variety of advanced punctuation accurately</w:t>
            </w:r>
          </w:p>
        </w:tc>
      </w:tr>
      <w:tr w:rsidR="00FF56E8" w:rsidRPr="00FF56E8" w14:paraId="7FD8A4B9" w14:textId="77777777" w:rsidTr="004B2635">
        <w:tc>
          <w:tcPr>
            <w:tcW w:w="2044" w:type="dxa"/>
            <w:vMerge w:val="restart"/>
          </w:tcPr>
          <w:p w14:paraId="1ECDF761" w14:textId="5B319E74" w:rsidR="00FF56E8" w:rsidRPr="00AE3F4E" w:rsidRDefault="00FF56E8" w:rsidP="0011324E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English</w:t>
            </w:r>
          </w:p>
          <w:p w14:paraId="6239E261" w14:textId="57096754" w:rsidR="00FF56E8" w:rsidRPr="00AE3F4E" w:rsidRDefault="00FF56E8" w:rsidP="001132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6" w:type="dxa"/>
          </w:tcPr>
          <w:p w14:paraId="5F0D007B" w14:textId="77777777" w:rsidR="00FF56E8" w:rsidRDefault="00FF56E8" w:rsidP="0011324E">
            <w:pPr>
              <w:rPr>
                <w:rFonts w:cstheme="minorHAnsi"/>
                <w:b/>
                <w:bCs/>
              </w:rPr>
            </w:pPr>
            <w:r w:rsidRPr="00AE3F4E">
              <w:rPr>
                <w:rFonts w:cstheme="minorHAnsi"/>
                <w:b/>
                <w:bCs/>
              </w:rPr>
              <w:t>Monday</w:t>
            </w:r>
          </w:p>
          <w:p w14:paraId="0B087281" w14:textId="6E909A0F" w:rsidR="00682614" w:rsidRPr="00682614" w:rsidRDefault="00682614" w:rsidP="0011324E">
            <w:pPr>
              <w:rPr>
                <w:rFonts w:cstheme="minorHAnsi"/>
              </w:rPr>
            </w:pPr>
            <w:r w:rsidRPr="00682614">
              <w:rPr>
                <w:rFonts w:cstheme="minorHAnsi"/>
              </w:rPr>
              <w:t>Writing</w:t>
            </w:r>
          </w:p>
        </w:tc>
        <w:tc>
          <w:tcPr>
            <w:tcW w:w="11766" w:type="dxa"/>
          </w:tcPr>
          <w:p w14:paraId="3AA27729" w14:textId="77777777" w:rsidR="00FF56E8" w:rsidRDefault="00FC0EC2" w:rsidP="00FC0EC2">
            <w:pPr>
              <w:rPr>
                <w:rFonts w:cstheme="minorHAnsi"/>
                <w:b/>
              </w:rPr>
            </w:pPr>
            <w:r w:rsidRPr="00FC0EC2">
              <w:rPr>
                <w:rFonts w:cstheme="minorHAnsi"/>
                <w:b/>
              </w:rPr>
              <w:t>20</w:t>
            </w:r>
            <w:r w:rsidRPr="00FC0EC2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r w:rsidRPr="00FC0EC2">
              <w:rPr>
                <w:rFonts w:cstheme="minorHAnsi"/>
                <w:b/>
              </w:rPr>
              <w:t>April 2020</w:t>
            </w:r>
          </w:p>
          <w:p w14:paraId="61AE895D" w14:textId="4303B958" w:rsidR="00FC0EC2" w:rsidRPr="00FC0EC2" w:rsidRDefault="00D90A6C" w:rsidP="00FC0EC2">
            <w:pPr>
              <w:rPr>
                <w:rFonts w:cstheme="minorHAnsi"/>
              </w:rPr>
            </w:pPr>
            <w:r>
              <w:rPr>
                <w:rFonts w:cstheme="minorHAnsi"/>
              </w:rPr>
              <w:t>Work based on ‘Eye of the Wolf’ – see separate files “Hepworth English Monday 20</w:t>
            </w:r>
            <w:r w:rsidRPr="00D90A6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April”</w:t>
            </w:r>
          </w:p>
        </w:tc>
      </w:tr>
      <w:tr w:rsidR="00FF56E8" w:rsidRPr="00FF56E8" w14:paraId="65F4A9B3" w14:textId="77777777" w:rsidTr="004B2635">
        <w:tc>
          <w:tcPr>
            <w:tcW w:w="2044" w:type="dxa"/>
            <w:vMerge/>
          </w:tcPr>
          <w:p w14:paraId="4FC5E529" w14:textId="77777777" w:rsidR="00FF56E8" w:rsidRPr="00FF56E8" w:rsidRDefault="00FF56E8" w:rsidP="0011324E">
            <w:pPr>
              <w:rPr>
                <w:rFonts w:cstheme="minorHAnsi"/>
                <w:lang w:eastAsia="en-GB"/>
              </w:rPr>
            </w:pPr>
          </w:p>
        </w:tc>
        <w:tc>
          <w:tcPr>
            <w:tcW w:w="1636" w:type="dxa"/>
          </w:tcPr>
          <w:p w14:paraId="2756673F" w14:textId="77777777" w:rsidR="00FF56E8" w:rsidRDefault="00FF56E8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Tuesday</w:t>
            </w:r>
          </w:p>
          <w:p w14:paraId="75F53C05" w14:textId="47E80EBB" w:rsidR="00682614" w:rsidRPr="00682614" w:rsidRDefault="00682614" w:rsidP="0011324E">
            <w:pPr>
              <w:rPr>
                <w:rFonts w:cstheme="minorHAnsi"/>
                <w:lang w:eastAsia="en-GB"/>
              </w:rPr>
            </w:pPr>
            <w:r w:rsidRPr="00682614">
              <w:rPr>
                <w:rFonts w:cstheme="minorHAnsi"/>
              </w:rPr>
              <w:t>Writing</w:t>
            </w:r>
          </w:p>
        </w:tc>
        <w:tc>
          <w:tcPr>
            <w:tcW w:w="11766" w:type="dxa"/>
          </w:tcPr>
          <w:p w14:paraId="04D7BD2D" w14:textId="77777777" w:rsidR="00FF56E8" w:rsidRDefault="00FC0EC2" w:rsidP="00FC0E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Pr="00FC0EC2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</w:t>
            </w:r>
            <w:r w:rsidRPr="00FC0EC2">
              <w:rPr>
                <w:rFonts w:cstheme="minorHAnsi"/>
                <w:b/>
              </w:rPr>
              <w:t>April 2020</w:t>
            </w:r>
          </w:p>
          <w:p w14:paraId="5C0C7BC2" w14:textId="49F2B4F9" w:rsidR="00D90A6C" w:rsidRPr="00FF56E8" w:rsidRDefault="00D90A6C" w:rsidP="00D90A6C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Work based on ‘Eye of the Wolf’ – see separate files “Hepworth English Tuesday 21</w:t>
            </w:r>
            <w:r w:rsidRPr="00D90A6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April”</w:t>
            </w:r>
          </w:p>
        </w:tc>
      </w:tr>
      <w:tr w:rsidR="00FF56E8" w:rsidRPr="00FF56E8" w14:paraId="50EAE21C" w14:textId="77777777" w:rsidTr="004B2635">
        <w:tc>
          <w:tcPr>
            <w:tcW w:w="2044" w:type="dxa"/>
            <w:vMerge/>
          </w:tcPr>
          <w:p w14:paraId="6980A4FE" w14:textId="77777777" w:rsidR="00FF56E8" w:rsidRPr="00FF56E8" w:rsidRDefault="00FF56E8" w:rsidP="0011324E">
            <w:pPr>
              <w:rPr>
                <w:rFonts w:cstheme="minorHAnsi"/>
                <w:lang w:eastAsia="en-GB"/>
              </w:rPr>
            </w:pPr>
          </w:p>
        </w:tc>
        <w:tc>
          <w:tcPr>
            <w:tcW w:w="1636" w:type="dxa"/>
          </w:tcPr>
          <w:p w14:paraId="46557FB1" w14:textId="77777777" w:rsidR="00FF56E8" w:rsidRDefault="00FF56E8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Wednesday</w:t>
            </w:r>
          </w:p>
          <w:p w14:paraId="07469B43" w14:textId="59108F34" w:rsidR="00682614" w:rsidRPr="00AE3F4E" w:rsidRDefault="00682614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682614">
              <w:rPr>
                <w:rFonts w:cstheme="minorHAnsi"/>
              </w:rPr>
              <w:t>Writing</w:t>
            </w:r>
          </w:p>
        </w:tc>
        <w:tc>
          <w:tcPr>
            <w:tcW w:w="11766" w:type="dxa"/>
          </w:tcPr>
          <w:p w14:paraId="7F159EC7" w14:textId="77777777" w:rsidR="00FF56E8" w:rsidRDefault="00FC0EC2" w:rsidP="00FC0E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Pr="00FC0EC2">
              <w:rPr>
                <w:rFonts w:cstheme="minorHAnsi"/>
                <w:b/>
                <w:vertAlign w:val="superscript"/>
              </w:rPr>
              <w:t>nd</w:t>
            </w:r>
            <w:r>
              <w:rPr>
                <w:rFonts w:cstheme="minorHAnsi"/>
                <w:b/>
              </w:rPr>
              <w:t xml:space="preserve"> </w:t>
            </w:r>
            <w:r w:rsidRPr="00FC0EC2">
              <w:rPr>
                <w:rFonts w:cstheme="minorHAnsi"/>
                <w:b/>
              </w:rPr>
              <w:t>April 2020</w:t>
            </w:r>
          </w:p>
          <w:p w14:paraId="3ABF1DE6" w14:textId="418058B7" w:rsidR="00D90A6C" w:rsidRPr="00FF56E8" w:rsidRDefault="00D90A6C" w:rsidP="00D90A6C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t>Work based on ‘Eye of the Wolf’ – see separate files “Hepworth English Wednesday 22</w:t>
            </w:r>
            <w:r w:rsidRPr="00D90A6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April”</w:t>
            </w:r>
          </w:p>
        </w:tc>
      </w:tr>
      <w:tr w:rsidR="00FF56E8" w:rsidRPr="00FF56E8" w14:paraId="28D6E484" w14:textId="77777777" w:rsidTr="004B2635">
        <w:tc>
          <w:tcPr>
            <w:tcW w:w="2044" w:type="dxa"/>
            <w:vMerge/>
          </w:tcPr>
          <w:p w14:paraId="1CF2C6F6" w14:textId="77777777" w:rsidR="00FF56E8" w:rsidRPr="00FF56E8" w:rsidRDefault="00FF56E8" w:rsidP="0011324E">
            <w:pPr>
              <w:rPr>
                <w:rFonts w:cstheme="minorHAnsi"/>
                <w:lang w:eastAsia="en-GB"/>
              </w:rPr>
            </w:pPr>
          </w:p>
        </w:tc>
        <w:tc>
          <w:tcPr>
            <w:tcW w:w="1636" w:type="dxa"/>
          </w:tcPr>
          <w:p w14:paraId="0BF4C034" w14:textId="77777777" w:rsidR="00FF56E8" w:rsidRPr="00AE3F4E" w:rsidRDefault="00FF56E8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Thursday</w:t>
            </w:r>
          </w:p>
          <w:p w14:paraId="28C79CF7" w14:textId="51BB275A" w:rsidR="00AE3F4E" w:rsidRPr="00FF56E8" w:rsidRDefault="00AE3F4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Reading Comprehension</w:t>
            </w:r>
          </w:p>
        </w:tc>
        <w:tc>
          <w:tcPr>
            <w:tcW w:w="11766" w:type="dxa"/>
          </w:tcPr>
          <w:p w14:paraId="45152266" w14:textId="77777777" w:rsidR="00AE3F4E" w:rsidRPr="00AE3F4E" w:rsidRDefault="00AE3F4E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23</w:t>
            </w:r>
            <w:r w:rsidRPr="00AE3F4E">
              <w:rPr>
                <w:rFonts w:cstheme="minorHAnsi"/>
                <w:b/>
                <w:bCs/>
                <w:vertAlign w:val="superscript"/>
                <w:lang w:eastAsia="en-GB"/>
              </w:rPr>
              <w:t>rd</w:t>
            </w:r>
            <w:r w:rsidRPr="00AE3F4E">
              <w:rPr>
                <w:rFonts w:cstheme="minorHAnsi"/>
                <w:b/>
                <w:bCs/>
                <w:lang w:eastAsia="en-GB"/>
              </w:rPr>
              <w:t xml:space="preserve"> April 2020</w:t>
            </w:r>
          </w:p>
          <w:p w14:paraId="18D73284" w14:textId="6281F54F" w:rsidR="00AE3F4E" w:rsidRDefault="00AE3F4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Today is St. Georges Day and National Shakespeare Day. Find out why these days are important using these reading comprehension activities.</w:t>
            </w:r>
          </w:p>
          <w:p w14:paraId="6334FDC9" w14:textId="77777777" w:rsidR="00AE3F4E" w:rsidRDefault="00B9155A" w:rsidP="0011324E">
            <w:hyperlink r:id="rId9" w:history="1">
              <w:r w:rsidR="004A62CD">
                <w:rPr>
                  <w:rStyle w:val="Hyperlink"/>
                </w:rPr>
                <w:t>https://www.twinkl.co.uk/resource/t2-e-41323-uks2-st-georges-day-differentiated-differentiated-reading-comprehension-activity</w:t>
              </w:r>
            </w:hyperlink>
          </w:p>
          <w:p w14:paraId="251F5701" w14:textId="4A916615" w:rsidR="004A62CD" w:rsidRDefault="00B9155A" w:rsidP="0011324E">
            <w:hyperlink r:id="rId10" w:history="1">
              <w:r w:rsidR="004A62CD">
                <w:rPr>
                  <w:rStyle w:val="Hyperlink"/>
                </w:rPr>
                <w:t>https://www.twinkl.co.uk/resource/t2-t-16541-ks2-william-shakespeare-differentiated-reading-comprehension-activity</w:t>
              </w:r>
            </w:hyperlink>
          </w:p>
          <w:p w14:paraId="4FD6C464" w14:textId="77777777" w:rsidR="004A62CD" w:rsidRDefault="004A62CD" w:rsidP="0011324E">
            <w:r>
              <w:t>Please note – there is different levels of activity both for the amount of reading and the questions using the star system.</w:t>
            </w:r>
          </w:p>
          <w:p w14:paraId="0CDD8228" w14:textId="21733AC9" w:rsidR="00975178" w:rsidRPr="00FF56E8" w:rsidRDefault="00606899" w:rsidP="004B2635">
            <w:pPr>
              <w:rPr>
                <w:rFonts w:cstheme="minorHAnsi"/>
                <w:lang w:eastAsia="en-GB"/>
              </w:rPr>
            </w:pPr>
            <w:r w:rsidRPr="00606899">
              <w:rPr>
                <w:rFonts w:cstheme="minorHAnsi"/>
                <w:b/>
                <w:bCs/>
                <w:lang w:eastAsia="en-GB"/>
              </w:rPr>
              <w:t>Extension</w:t>
            </w:r>
            <w:r>
              <w:rPr>
                <w:rFonts w:cstheme="minorHAnsi"/>
                <w:lang w:eastAsia="en-GB"/>
              </w:rPr>
              <w:t xml:space="preserve"> -</w:t>
            </w:r>
            <w:r w:rsidR="004A62CD">
              <w:rPr>
                <w:rFonts w:cstheme="minorHAnsi"/>
                <w:lang w:eastAsia="en-GB"/>
              </w:rPr>
              <w:t xml:space="preserve"> Why not find out even more about these events and create a </w:t>
            </w:r>
            <w:proofErr w:type="spellStart"/>
            <w:r w:rsidR="004A62CD">
              <w:rPr>
                <w:rFonts w:cstheme="minorHAnsi"/>
                <w:lang w:eastAsia="en-GB"/>
              </w:rPr>
              <w:t>powerpoint</w:t>
            </w:r>
            <w:proofErr w:type="spellEnd"/>
            <w:r w:rsidR="004A62CD">
              <w:rPr>
                <w:rFonts w:cstheme="minorHAnsi"/>
                <w:lang w:eastAsia="en-GB"/>
              </w:rPr>
              <w:t xml:space="preserve">/blog post/video about them and share with someone in your family? You could </w:t>
            </w:r>
            <w:r w:rsidR="00682614">
              <w:rPr>
                <w:rFonts w:cstheme="minorHAnsi"/>
                <w:lang w:eastAsia="en-GB"/>
              </w:rPr>
              <w:t xml:space="preserve">also </w:t>
            </w:r>
            <w:r w:rsidR="004A62CD">
              <w:rPr>
                <w:rFonts w:cstheme="minorHAnsi"/>
                <w:lang w:eastAsia="en-GB"/>
              </w:rPr>
              <w:t xml:space="preserve">find a Shakespeare story to read. </w:t>
            </w:r>
            <w:r w:rsidR="00975178">
              <w:rPr>
                <w:rFonts w:cstheme="minorHAnsi"/>
                <w:lang w:eastAsia="en-GB"/>
              </w:rPr>
              <w:t xml:space="preserve">There are some here that are inspired by or based on Shakespeare’s works: </w:t>
            </w:r>
            <w:r w:rsidR="00975178">
              <w:t xml:space="preserve"> </w:t>
            </w:r>
            <w:hyperlink r:id="rId11" w:history="1">
              <w:r w:rsidR="00975178">
                <w:rPr>
                  <w:rStyle w:val="Hyperlink"/>
                </w:rPr>
                <w:t>https://www.bbc.co.uk/teach/school-radio/english-ks2-shakespeare-retold-index/zh4h2sg</w:t>
              </w:r>
            </w:hyperlink>
          </w:p>
        </w:tc>
      </w:tr>
      <w:tr w:rsidR="00FF56E8" w:rsidRPr="00FF56E8" w14:paraId="238FF344" w14:textId="77777777" w:rsidTr="004B2635">
        <w:tc>
          <w:tcPr>
            <w:tcW w:w="2044" w:type="dxa"/>
            <w:vMerge/>
          </w:tcPr>
          <w:p w14:paraId="7DADBFB4" w14:textId="77777777" w:rsidR="00FF56E8" w:rsidRPr="00FF56E8" w:rsidRDefault="00FF56E8" w:rsidP="0011324E">
            <w:pPr>
              <w:rPr>
                <w:rFonts w:cstheme="minorHAnsi"/>
                <w:lang w:eastAsia="en-GB"/>
              </w:rPr>
            </w:pPr>
          </w:p>
        </w:tc>
        <w:tc>
          <w:tcPr>
            <w:tcW w:w="1636" w:type="dxa"/>
          </w:tcPr>
          <w:p w14:paraId="7690D5DF" w14:textId="77777777" w:rsidR="00FF56E8" w:rsidRPr="00AE3F4E" w:rsidRDefault="00FF56E8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AE3F4E">
              <w:rPr>
                <w:rFonts w:cstheme="minorHAnsi"/>
                <w:b/>
                <w:bCs/>
                <w:lang w:eastAsia="en-GB"/>
              </w:rPr>
              <w:t>Friday</w:t>
            </w:r>
          </w:p>
          <w:p w14:paraId="2D69B822" w14:textId="3A9EF14D" w:rsidR="00FF56E8" w:rsidRPr="00FF56E8" w:rsidRDefault="00AE3F4E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SPAG lesson</w:t>
            </w:r>
          </w:p>
          <w:p w14:paraId="0DA06969" w14:textId="77777777" w:rsidR="00FF56E8" w:rsidRPr="00FF56E8" w:rsidRDefault="00FF56E8" w:rsidP="0011324E">
            <w:pPr>
              <w:rPr>
                <w:rFonts w:cstheme="minorHAnsi"/>
                <w:lang w:eastAsia="en-GB"/>
              </w:rPr>
            </w:pPr>
          </w:p>
        </w:tc>
        <w:tc>
          <w:tcPr>
            <w:tcW w:w="11766" w:type="dxa"/>
          </w:tcPr>
          <w:p w14:paraId="6E901585" w14:textId="4A9D1CE5" w:rsidR="00303EBF" w:rsidRDefault="00B9155A" w:rsidP="0011324E">
            <w:pPr>
              <w:rPr>
                <w:rFonts w:cstheme="minorHAnsi"/>
              </w:rPr>
            </w:pPr>
            <w:hyperlink r:id="rId12" w:history="1">
              <w:r w:rsidR="00AE3F4E" w:rsidRPr="004C4309">
                <w:rPr>
                  <w:rStyle w:val="Hyperlink"/>
                  <w:rFonts w:cstheme="minorHAnsi"/>
                </w:rPr>
                <w:t>https://www.twinkl.co.uk/resource/t2-e-152-punctuation-worksheets</w:t>
              </w:r>
            </w:hyperlink>
          </w:p>
          <w:p w14:paraId="74A7A7E9" w14:textId="77777777" w:rsidR="00AE3F4E" w:rsidRDefault="00FF56E8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 xml:space="preserve">Children are to recap on the punctuation marks that we have taught. </w:t>
            </w:r>
          </w:p>
          <w:p w14:paraId="4BC9CE63" w14:textId="086A64BF" w:rsidR="00FF56E8" w:rsidRPr="00FF56E8" w:rsidRDefault="00FF56E8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The first 2 pages have this information for them/you to revise.</w:t>
            </w:r>
          </w:p>
          <w:p w14:paraId="30423B4A" w14:textId="77777777" w:rsidR="00AE3F4E" w:rsidRDefault="00FF56E8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 xml:space="preserve">Children to then complete the 2 activities. </w:t>
            </w:r>
          </w:p>
          <w:p w14:paraId="4FB965FD" w14:textId="77777777" w:rsidR="00AE3F4E" w:rsidRDefault="00FF56E8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These don’t need to be printed off – they can be written into the</w:t>
            </w:r>
            <w:r w:rsidR="00AE3F4E">
              <w:rPr>
                <w:rFonts w:cstheme="minorHAnsi"/>
                <w:lang w:eastAsia="en-GB"/>
              </w:rPr>
              <w:t>ir</w:t>
            </w:r>
            <w:r w:rsidRPr="00FF56E8">
              <w:rPr>
                <w:rFonts w:cstheme="minorHAnsi"/>
                <w:lang w:eastAsia="en-GB"/>
              </w:rPr>
              <w:t xml:space="preserve"> book. </w:t>
            </w:r>
          </w:p>
          <w:p w14:paraId="16F9094C" w14:textId="77777777" w:rsidR="00FF56E8" w:rsidRDefault="00FF56E8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Answers are included.</w:t>
            </w:r>
          </w:p>
          <w:p w14:paraId="5DF88EED" w14:textId="3F1E6174" w:rsidR="00975178" w:rsidRPr="00FF56E8" w:rsidRDefault="00975178" w:rsidP="0011324E">
            <w:pPr>
              <w:rPr>
                <w:rFonts w:cstheme="minorHAnsi"/>
                <w:lang w:eastAsia="en-GB"/>
              </w:rPr>
            </w:pPr>
            <w:r w:rsidRPr="00606899">
              <w:rPr>
                <w:rFonts w:cstheme="minorHAnsi"/>
                <w:b/>
                <w:bCs/>
                <w:lang w:eastAsia="en-GB"/>
              </w:rPr>
              <w:t>Extension</w:t>
            </w:r>
            <w:r>
              <w:rPr>
                <w:rFonts w:cstheme="minorHAnsi"/>
                <w:lang w:eastAsia="en-GB"/>
              </w:rPr>
              <w:t xml:space="preserve"> – Children to </w:t>
            </w:r>
            <w:r w:rsidR="00606899">
              <w:rPr>
                <w:rFonts w:cstheme="minorHAnsi"/>
                <w:lang w:eastAsia="en-GB"/>
              </w:rPr>
              <w:t>check through their written work for the week and up-level their punctuation as much as possible.</w:t>
            </w:r>
          </w:p>
        </w:tc>
      </w:tr>
      <w:tr w:rsidR="00FF56E8" w:rsidRPr="00FF56E8" w14:paraId="4378E8BC" w14:textId="77777777" w:rsidTr="004B2635">
        <w:tc>
          <w:tcPr>
            <w:tcW w:w="2044" w:type="dxa"/>
          </w:tcPr>
          <w:p w14:paraId="34ACAE52" w14:textId="0B27E094" w:rsidR="00FF56E8" w:rsidRPr="00682614" w:rsidRDefault="00682614" w:rsidP="0011324E">
            <w:pPr>
              <w:rPr>
                <w:rFonts w:cstheme="minorHAnsi"/>
                <w:b/>
                <w:bCs/>
              </w:rPr>
            </w:pPr>
            <w:r w:rsidRPr="00682614">
              <w:rPr>
                <w:rFonts w:cstheme="minorHAnsi"/>
                <w:b/>
                <w:bCs/>
                <w:lang w:eastAsia="en-GB"/>
              </w:rPr>
              <w:t>Guided Reading</w:t>
            </w:r>
            <w:r w:rsidR="00FF56E8" w:rsidRPr="00682614">
              <w:rPr>
                <w:rFonts w:cstheme="minorHAnsi"/>
                <w:b/>
                <w:bCs/>
                <w:lang w:eastAsia="en-GB"/>
              </w:rPr>
              <w:t xml:space="preserve"> </w:t>
            </w:r>
            <w:r>
              <w:rPr>
                <w:rFonts w:cstheme="minorHAnsi"/>
                <w:b/>
                <w:bCs/>
                <w:lang w:eastAsia="en-GB"/>
              </w:rPr>
              <w:t>(Daily)</w:t>
            </w:r>
          </w:p>
        </w:tc>
        <w:tc>
          <w:tcPr>
            <w:tcW w:w="13402" w:type="dxa"/>
            <w:gridSpan w:val="2"/>
          </w:tcPr>
          <w:p w14:paraId="5FA85069" w14:textId="042F0420" w:rsidR="00FF56E8" w:rsidRPr="00682614" w:rsidRDefault="00606899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682614">
              <w:rPr>
                <w:rFonts w:cstheme="minorHAnsi"/>
                <w:b/>
                <w:bCs/>
                <w:lang w:eastAsia="en-GB"/>
              </w:rPr>
              <w:t>Guided Reading (</w:t>
            </w:r>
            <w:proofErr w:type="spellStart"/>
            <w:r w:rsidRPr="00682614">
              <w:rPr>
                <w:rFonts w:cstheme="minorHAnsi"/>
                <w:b/>
                <w:bCs/>
                <w:lang w:eastAsia="en-GB"/>
              </w:rPr>
              <w:t>Activ</w:t>
            </w:r>
            <w:r w:rsidR="00FC0EC2">
              <w:rPr>
                <w:rFonts w:cstheme="minorHAnsi"/>
                <w:b/>
                <w:bCs/>
                <w:lang w:eastAsia="en-GB"/>
              </w:rPr>
              <w:t>e</w:t>
            </w:r>
            <w:r w:rsidRPr="00682614">
              <w:rPr>
                <w:rFonts w:cstheme="minorHAnsi"/>
                <w:b/>
                <w:bCs/>
                <w:lang w:eastAsia="en-GB"/>
              </w:rPr>
              <w:t>learn</w:t>
            </w:r>
            <w:proofErr w:type="spellEnd"/>
            <w:r w:rsidRPr="00682614">
              <w:rPr>
                <w:rFonts w:cstheme="minorHAnsi"/>
                <w:b/>
                <w:bCs/>
                <w:lang w:eastAsia="en-GB"/>
              </w:rPr>
              <w:t xml:space="preserve"> Bug Club)</w:t>
            </w:r>
          </w:p>
          <w:p w14:paraId="2AFAAA50" w14:textId="7B02A28A" w:rsidR="00606899" w:rsidRDefault="00606899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606899">
              <w:rPr>
                <w:rFonts w:cstheme="minorHAnsi"/>
                <w:b/>
                <w:bCs/>
                <w:lang w:eastAsia="en-GB"/>
              </w:rPr>
              <w:t>Week 21 Days 1-5</w:t>
            </w:r>
          </w:p>
          <w:p w14:paraId="2FB0F1B7" w14:textId="77777777" w:rsidR="00B975BF" w:rsidRDefault="00B975BF" w:rsidP="0011324E">
            <w:pPr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 xml:space="preserve">The text for this week is in your </w:t>
            </w:r>
            <w:proofErr w:type="spellStart"/>
            <w:r>
              <w:rPr>
                <w:rFonts w:cstheme="minorHAnsi"/>
                <w:bCs/>
                <w:lang w:eastAsia="en-GB"/>
              </w:rPr>
              <w:t>Activelearn</w:t>
            </w:r>
            <w:proofErr w:type="spellEnd"/>
            <w:r>
              <w:rPr>
                <w:rFonts w:cstheme="minorHAnsi"/>
                <w:bCs/>
                <w:lang w:eastAsia="en-GB"/>
              </w:rPr>
              <w:t xml:space="preserve"> files</w:t>
            </w:r>
          </w:p>
          <w:p w14:paraId="3235D63E" w14:textId="34032F9D" w:rsidR="00B975BF" w:rsidRDefault="00B975BF" w:rsidP="0011324E">
            <w:pPr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Days 1, 2, 4 and 5 workbook page activities are saved as files on the school website.</w:t>
            </w:r>
            <w:r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>Please don’t print these – simply answer the questions from them in your exercise books.</w:t>
            </w:r>
          </w:p>
          <w:p w14:paraId="38D52ADA" w14:textId="77777777" w:rsidR="00B975BF" w:rsidRPr="00B975BF" w:rsidRDefault="00B975BF" w:rsidP="0011324E">
            <w:pPr>
              <w:rPr>
                <w:rFonts w:cstheme="minorHAnsi"/>
                <w:bCs/>
                <w:lang w:eastAsia="en-GB"/>
              </w:rPr>
            </w:pPr>
          </w:p>
          <w:p w14:paraId="2F227AED" w14:textId="442F60FC" w:rsidR="00606899" w:rsidRDefault="00606899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Remember on day 3 you normally share your answers from Day 2 and talk further about the text with one of us in school. You could do this with a grown up at home or use this time to catch up with any work from the previous days as you do in school.</w:t>
            </w:r>
          </w:p>
          <w:p w14:paraId="5721B711" w14:textId="5244C9EB" w:rsidR="00FF56E8" w:rsidRPr="00FF56E8" w:rsidRDefault="00FF56E8" w:rsidP="00B975BF">
            <w:pPr>
              <w:rPr>
                <w:rFonts w:cstheme="minorHAnsi"/>
                <w:lang w:eastAsia="en-GB"/>
              </w:rPr>
            </w:pPr>
          </w:p>
        </w:tc>
      </w:tr>
      <w:tr w:rsidR="00682614" w:rsidRPr="00FF56E8" w14:paraId="11550591" w14:textId="77777777" w:rsidTr="004B2635">
        <w:tc>
          <w:tcPr>
            <w:tcW w:w="2044" w:type="dxa"/>
            <w:vMerge w:val="restart"/>
          </w:tcPr>
          <w:p w14:paraId="1509C1F8" w14:textId="5668DD6B" w:rsidR="00682614" w:rsidRDefault="00682614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682614">
              <w:rPr>
                <w:rFonts w:cstheme="minorHAnsi"/>
                <w:b/>
                <w:bCs/>
                <w:lang w:eastAsia="en-GB"/>
              </w:rPr>
              <w:t xml:space="preserve">Maths </w:t>
            </w:r>
          </w:p>
          <w:p w14:paraId="10853ACF" w14:textId="3262F361" w:rsidR="00BC302D" w:rsidRPr="00682614" w:rsidRDefault="00BC302D" w:rsidP="001132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lang w:eastAsia="en-GB"/>
              </w:rPr>
              <w:t>We have attached the times tables grids – Complete Grid 1, twice this week to keep on top of your tables.</w:t>
            </w:r>
          </w:p>
        </w:tc>
        <w:tc>
          <w:tcPr>
            <w:tcW w:w="1636" w:type="dxa"/>
          </w:tcPr>
          <w:p w14:paraId="66432B2A" w14:textId="77777777" w:rsidR="00682614" w:rsidRDefault="00682614" w:rsidP="0011324E">
            <w:pPr>
              <w:rPr>
                <w:rFonts w:cstheme="minorHAnsi"/>
                <w:b/>
                <w:bCs/>
              </w:rPr>
            </w:pPr>
            <w:r w:rsidRPr="006756BC">
              <w:rPr>
                <w:rFonts w:cstheme="minorHAnsi"/>
                <w:b/>
                <w:bCs/>
              </w:rPr>
              <w:t>Monday</w:t>
            </w:r>
          </w:p>
          <w:p w14:paraId="39DBE657" w14:textId="77777777" w:rsidR="00FC0EC2" w:rsidRDefault="00FC0EC2" w:rsidP="0011324E">
            <w:pPr>
              <w:rPr>
                <w:rFonts w:cstheme="minorHAnsi"/>
                <w:b/>
                <w:bCs/>
              </w:rPr>
            </w:pPr>
          </w:p>
          <w:p w14:paraId="73B01D33" w14:textId="2BC381F6" w:rsidR="00FC0EC2" w:rsidRPr="00FC0EC2" w:rsidRDefault="00FC0EC2" w:rsidP="0011324E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Answers for each sheet are on the last page of each document</w:t>
            </w:r>
          </w:p>
        </w:tc>
        <w:tc>
          <w:tcPr>
            <w:tcW w:w="11766" w:type="dxa"/>
          </w:tcPr>
          <w:p w14:paraId="18BFA7C0" w14:textId="77777777" w:rsidR="00BC302D" w:rsidRDefault="00BC302D" w:rsidP="00BC302D">
            <w:pPr>
              <w:rPr>
                <w:rFonts w:cstheme="minorHAnsi"/>
                <w:b/>
              </w:rPr>
            </w:pPr>
            <w:r w:rsidRPr="00252350">
              <w:rPr>
                <w:rFonts w:cstheme="minorHAnsi"/>
                <w:b/>
              </w:rPr>
              <w:t xml:space="preserve">Area and perimeter </w:t>
            </w:r>
          </w:p>
          <w:p w14:paraId="0B932E58" w14:textId="77777777" w:rsidR="00BC302D" w:rsidRPr="00E47A67" w:rsidRDefault="00BC302D" w:rsidP="00BC302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Have a look at the learning file sent with this and work through it (it is revising the maths we started in school about perimeter)  </w:t>
            </w:r>
            <w:r>
              <w:rPr>
                <w:rFonts w:cstheme="minorHAnsi"/>
                <w:color w:val="FF0000"/>
              </w:rPr>
              <w:t>MAKE SURE YOU OPEN THE WORK FOR THE CORRECT YEAR GROUP</w:t>
            </w:r>
          </w:p>
          <w:p w14:paraId="2865A549" w14:textId="77777777" w:rsidR="00BC302D" w:rsidRDefault="00BC302D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You can then have a go at some of the VF and RPS questions sent through – you don’t need to complete them all, but do complete VF before RPS.</w:t>
            </w:r>
          </w:p>
          <w:p w14:paraId="5E82A7A7" w14:textId="77777777" w:rsidR="00BC302D" w:rsidRDefault="00BC302D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Choose D, E or GD, as you would in class, and choose either the A or B side of the sheet to complete.</w:t>
            </w:r>
          </w:p>
          <w:p w14:paraId="622DC7C0" w14:textId="55668C1B" w:rsidR="00682614" w:rsidRPr="00FF56E8" w:rsidRDefault="00BC302D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check your answers and mark your work.</w:t>
            </w:r>
          </w:p>
        </w:tc>
      </w:tr>
      <w:tr w:rsidR="00682614" w:rsidRPr="00FF56E8" w14:paraId="75156C23" w14:textId="77777777" w:rsidTr="004B2635">
        <w:tc>
          <w:tcPr>
            <w:tcW w:w="2044" w:type="dxa"/>
            <w:vMerge/>
          </w:tcPr>
          <w:p w14:paraId="7EA58058" w14:textId="77777777" w:rsidR="00682614" w:rsidRPr="00682614" w:rsidRDefault="00682614" w:rsidP="0011324E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636" w:type="dxa"/>
          </w:tcPr>
          <w:p w14:paraId="64314AAB" w14:textId="77777777" w:rsidR="00682614" w:rsidRDefault="00682614" w:rsidP="0011324E">
            <w:pPr>
              <w:rPr>
                <w:rFonts w:cstheme="minorHAnsi"/>
                <w:b/>
                <w:bCs/>
              </w:rPr>
            </w:pPr>
            <w:r w:rsidRPr="006756BC">
              <w:rPr>
                <w:rFonts w:cstheme="minorHAnsi"/>
                <w:b/>
                <w:bCs/>
              </w:rPr>
              <w:t>Tuesday</w:t>
            </w:r>
          </w:p>
          <w:p w14:paraId="520A816D" w14:textId="77777777" w:rsidR="00FC0EC2" w:rsidRDefault="00FC0EC2" w:rsidP="0011324E">
            <w:pPr>
              <w:rPr>
                <w:rFonts w:cstheme="minorHAnsi"/>
                <w:b/>
                <w:bCs/>
              </w:rPr>
            </w:pPr>
          </w:p>
          <w:p w14:paraId="2E39B7D1" w14:textId="143320E8" w:rsidR="00FC0EC2" w:rsidRPr="006756BC" w:rsidRDefault="00FC0EC2" w:rsidP="0011324E">
            <w:pPr>
              <w:rPr>
                <w:rFonts w:cstheme="minorHAnsi"/>
                <w:b/>
                <w:bCs/>
              </w:rPr>
            </w:pPr>
            <w:r w:rsidRPr="00FC0EC2">
              <w:rPr>
                <w:rFonts w:cstheme="minorHAnsi"/>
                <w:b/>
                <w:bCs/>
                <w:color w:val="FF0000"/>
              </w:rPr>
              <w:t>Answers for Textbook work are in the attached file for today</w:t>
            </w:r>
          </w:p>
        </w:tc>
        <w:tc>
          <w:tcPr>
            <w:tcW w:w="11766" w:type="dxa"/>
          </w:tcPr>
          <w:p w14:paraId="2A575F91" w14:textId="77777777" w:rsidR="00BC302D" w:rsidRDefault="00BC302D" w:rsidP="00BC302D">
            <w:pPr>
              <w:rPr>
                <w:rFonts w:cstheme="minorHAnsi"/>
                <w:b/>
              </w:rPr>
            </w:pPr>
            <w:r w:rsidRPr="00252350">
              <w:rPr>
                <w:rFonts w:cstheme="minorHAnsi"/>
                <w:b/>
              </w:rPr>
              <w:t xml:space="preserve">Area and perimeter </w:t>
            </w:r>
          </w:p>
          <w:p w14:paraId="74FA0707" w14:textId="1834CCA3" w:rsidR="00BC302D" w:rsidRDefault="00B04231" w:rsidP="00BC302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Year 5</w:t>
            </w:r>
          </w:p>
          <w:p w14:paraId="756C29E0" w14:textId="49022D71" w:rsidR="00B04231" w:rsidRDefault="00B04231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We began to look at calculating areas in school.  Today we are going to continue with this.</w:t>
            </w:r>
          </w:p>
          <w:p w14:paraId="739616F3" w14:textId="00721324" w:rsidR="00B04231" w:rsidRDefault="00B04231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Remember area is calculated by multiplying the length by the width of a shape (square or rectangle)</w:t>
            </w:r>
          </w:p>
          <w:p w14:paraId="33550374" w14:textId="13CDC226" w:rsidR="00B04231" w:rsidRDefault="00B04231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complete</w:t>
            </w:r>
            <w:r w:rsidR="000F463F">
              <w:rPr>
                <w:rFonts w:cstheme="minorHAnsi"/>
              </w:rPr>
              <w:t xml:space="preserve"> Abacus Textbook 3 pages as follows </w:t>
            </w:r>
          </w:p>
          <w:p w14:paraId="579DF037" w14:textId="61154199" w:rsidR="00B975BF" w:rsidRDefault="00B975B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EITHER</w:t>
            </w:r>
          </w:p>
          <w:p w14:paraId="405B1DCF" w14:textId="6ED418C0" w:rsidR="000F463F" w:rsidRDefault="000F463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P 64 and 68</w:t>
            </w:r>
            <w:r w:rsidR="00B975BF">
              <w:rPr>
                <w:rFonts w:cstheme="minorHAnsi"/>
              </w:rPr>
              <w:t xml:space="preserve"> </w:t>
            </w:r>
            <w:r w:rsidR="00B975BF">
              <w:rPr>
                <w:rFonts w:cstheme="minorHAnsi"/>
              </w:rPr>
              <w:t>(saved file on website)</w:t>
            </w:r>
          </w:p>
          <w:p w14:paraId="5C75CCCA" w14:textId="2458EC8B" w:rsidR="000F463F" w:rsidRDefault="000F463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0277689E" w14:textId="59C68389" w:rsidR="000F463F" w:rsidRPr="00B04231" w:rsidRDefault="000F463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P 65 and 69</w:t>
            </w:r>
            <w:r w:rsidR="00B975BF">
              <w:rPr>
                <w:rFonts w:cstheme="minorHAnsi"/>
              </w:rPr>
              <w:t>(saved file on website)</w:t>
            </w:r>
          </w:p>
          <w:p w14:paraId="36EC9114" w14:textId="77777777" w:rsidR="00BC302D" w:rsidRDefault="00BC302D" w:rsidP="00BC302D">
            <w:pPr>
              <w:rPr>
                <w:rFonts w:cstheme="minorHAnsi"/>
              </w:rPr>
            </w:pPr>
          </w:p>
          <w:p w14:paraId="2C8677B8" w14:textId="77777777" w:rsidR="00BC302D" w:rsidRDefault="00BC302D" w:rsidP="00BC302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Year 6</w:t>
            </w:r>
          </w:p>
          <w:p w14:paraId="3DABA450" w14:textId="77777777" w:rsidR="00BC302D" w:rsidRDefault="00BC302D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Today you will begin to calculate the area of triangles.</w:t>
            </w:r>
          </w:p>
          <w:p w14:paraId="5598BB5C" w14:textId="77777777" w:rsidR="000F463F" w:rsidRDefault="00BC302D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your </w:t>
            </w:r>
            <w:proofErr w:type="spellStart"/>
            <w:r>
              <w:rPr>
                <w:rFonts w:cstheme="minorHAnsi"/>
              </w:rPr>
              <w:t>Activelearn</w:t>
            </w:r>
            <w:proofErr w:type="spellEnd"/>
            <w:r>
              <w:rPr>
                <w:rFonts w:cstheme="minorHAnsi"/>
              </w:rPr>
              <w:t xml:space="preserve"> files there is a video to watch that will explain</w:t>
            </w:r>
            <w:r w:rsidR="00112A31">
              <w:rPr>
                <w:rFonts w:cstheme="minorHAnsi"/>
              </w:rPr>
              <w:t xml:space="preserve"> how </w:t>
            </w:r>
            <w:r w:rsidR="000F463F">
              <w:rPr>
                <w:rFonts w:cstheme="minorHAnsi"/>
              </w:rPr>
              <w:t xml:space="preserve">to calculate this using the formula </w:t>
            </w:r>
          </w:p>
          <w:p w14:paraId="36DAEDB4" w14:textId="77777777" w:rsidR="00682614" w:rsidRDefault="000F463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Area of a triangle = half base x height </w:t>
            </w:r>
          </w:p>
          <w:p w14:paraId="07DDE81D" w14:textId="77777777" w:rsidR="000F463F" w:rsidRDefault="000F463F" w:rsidP="00BC302D">
            <w:pPr>
              <w:rPr>
                <w:rFonts w:cstheme="minorHAnsi"/>
              </w:rPr>
            </w:pPr>
          </w:p>
          <w:p w14:paraId="214CB59A" w14:textId="77777777" w:rsidR="000F463F" w:rsidRDefault="000F463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then complete the following</w:t>
            </w:r>
          </w:p>
          <w:p w14:paraId="02612767" w14:textId="082B91CA" w:rsidR="000F463F" w:rsidRDefault="000F463F" w:rsidP="00BC302D">
            <w:pPr>
              <w:rPr>
                <w:rFonts w:cstheme="minorHAnsi"/>
              </w:rPr>
            </w:pPr>
            <w:r>
              <w:rPr>
                <w:rFonts w:cstheme="minorHAnsi"/>
              </w:rPr>
              <w:t>TB1 page 72</w:t>
            </w:r>
            <w:r w:rsidR="00B975BF">
              <w:rPr>
                <w:rFonts w:cstheme="minorHAnsi"/>
              </w:rPr>
              <w:t xml:space="preserve"> (saved file on website) or RS 1754 (</w:t>
            </w:r>
            <w:r>
              <w:rPr>
                <w:rFonts w:cstheme="minorHAnsi"/>
              </w:rPr>
              <w:t>alloca</w:t>
            </w:r>
            <w:r w:rsidR="00B975BF">
              <w:rPr>
                <w:rFonts w:cstheme="minorHAnsi"/>
              </w:rPr>
              <w:t xml:space="preserve">ted on your </w:t>
            </w:r>
            <w:proofErr w:type="spellStart"/>
            <w:r w:rsidR="00B975BF">
              <w:rPr>
                <w:rFonts w:cstheme="minorHAnsi"/>
              </w:rPr>
              <w:t>Activelearn</w:t>
            </w:r>
            <w:proofErr w:type="spellEnd"/>
            <w:r w:rsidR="00B975BF">
              <w:rPr>
                <w:rFonts w:cstheme="minorHAnsi"/>
              </w:rPr>
              <w:t xml:space="preserve"> account)</w:t>
            </w:r>
          </w:p>
          <w:p w14:paraId="774D8C89" w14:textId="0BBE706F" w:rsidR="00FC0EC2" w:rsidRPr="00FF56E8" w:rsidRDefault="00FC0EC2" w:rsidP="00BC302D">
            <w:pPr>
              <w:rPr>
                <w:rFonts w:cstheme="minorHAnsi"/>
              </w:rPr>
            </w:pPr>
          </w:p>
        </w:tc>
      </w:tr>
      <w:tr w:rsidR="00682614" w:rsidRPr="00FF56E8" w14:paraId="1D4362C9" w14:textId="77777777" w:rsidTr="004B2635">
        <w:tc>
          <w:tcPr>
            <w:tcW w:w="2044" w:type="dxa"/>
            <w:vMerge/>
          </w:tcPr>
          <w:p w14:paraId="73047199" w14:textId="16DFA293" w:rsidR="00682614" w:rsidRPr="00682614" w:rsidRDefault="00682614" w:rsidP="0011324E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636" w:type="dxa"/>
          </w:tcPr>
          <w:p w14:paraId="0C86ED87" w14:textId="2AEF1D6F" w:rsidR="00682614" w:rsidRPr="006756BC" w:rsidRDefault="00682614" w:rsidP="0011324E">
            <w:pPr>
              <w:rPr>
                <w:rFonts w:cstheme="minorHAnsi"/>
                <w:b/>
                <w:bCs/>
              </w:rPr>
            </w:pPr>
            <w:r w:rsidRPr="006756BC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11766" w:type="dxa"/>
          </w:tcPr>
          <w:p w14:paraId="10E6CF24" w14:textId="77777777" w:rsidR="00682614" w:rsidRDefault="00FC0EC2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Today please show what you have learned and know so far about perimeter and area, based on the work from the last two day.</w:t>
            </w:r>
          </w:p>
          <w:p w14:paraId="332A7605" w14:textId="77777777" w:rsidR="00FC0EC2" w:rsidRDefault="00FC0EC2" w:rsidP="0011324E">
            <w:pPr>
              <w:rPr>
                <w:rFonts w:cstheme="minorHAnsi"/>
              </w:rPr>
            </w:pPr>
          </w:p>
          <w:p w14:paraId="2870F3FF" w14:textId="0FC9C3C9" w:rsidR="00FC0EC2" w:rsidRDefault="00FC0EC2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Year 5 – draw some of your own rectangles and squares, then calculate their perimeters and areas</w:t>
            </w:r>
          </w:p>
          <w:p w14:paraId="337F3BEB" w14:textId="77777777" w:rsidR="00FC0EC2" w:rsidRDefault="00FC0EC2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Challenge – Can you make different rectangles or squares that have the same perimeter or area?</w:t>
            </w:r>
          </w:p>
          <w:p w14:paraId="7EFE7AE0" w14:textId="77777777" w:rsidR="00FC0EC2" w:rsidRDefault="00FC0EC2" w:rsidP="0011324E">
            <w:pPr>
              <w:rPr>
                <w:rFonts w:cstheme="minorHAnsi"/>
              </w:rPr>
            </w:pPr>
          </w:p>
          <w:p w14:paraId="4A68BE8D" w14:textId="77777777" w:rsidR="00FC0EC2" w:rsidRDefault="00FC0EC2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Year 6 – draw some of your own compound shapes and triangles, then calculate their perimeters and areas</w:t>
            </w:r>
          </w:p>
          <w:p w14:paraId="084BAB4C" w14:textId="25B737A3" w:rsidR="00FC0EC2" w:rsidRDefault="00FC0EC2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Challenge – can you make different shapes that have equal perimeters and areas?</w:t>
            </w:r>
          </w:p>
          <w:p w14:paraId="79FA11A5" w14:textId="77777777" w:rsidR="00FC0EC2" w:rsidRDefault="00FC0EC2" w:rsidP="0011324E">
            <w:pPr>
              <w:rPr>
                <w:rFonts w:cstheme="minorHAnsi"/>
              </w:rPr>
            </w:pPr>
          </w:p>
          <w:p w14:paraId="2F52F9BC" w14:textId="00DE2BCE" w:rsidR="00FC0EC2" w:rsidRPr="00FF56E8" w:rsidRDefault="00FC0EC2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How creative can you be?</w:t>
            </w:r>
          </w:p>
        </w:tc>
      </w:tr>
      <w:tr w:rsidR="00682614" w:rsidRPr="00FF56E8" w14:paraId="03182DB2" w14:textId="77777777" w:rsidTr="004B2635">
        <w:tc>
          <w:tcPr>
            <w:tcW w:w="2044" w:type="dxa"/>
            <w:vMerge/>
          </w:tcPr>
          <w:p w14:paraId="14585CEA" w14:textId="59F72959" w:rsidR="00682614" w:rsidRPr="00682614" w:rsidRDefault="00682614" w:rsidP="0011324E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636" w:type="dxa"/>
          </w:tcPr>
          <w:p w14:paraId="1CF13A74" w14:textId="0F6A8F78" w:rsidR="00682614" w:rsidRPr="006756BC" w:rsidRDefault="00682614" w:rsidP="0011324E">
            <w:pPr>
              <w:rPr>
                <w:rFonts w:cstheme="minorHAnsi"/>
                <w:b/>
                <w:bCs/>
              </w:rPr>
            </w:pPr>
            <w:r w:rsidRPr="006756BC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11766" w:type="dxa"/>
          </w:tcPr>
          <w:p w14:paraId="0EB00887" w14:textId="2CB1BCB9" w:rsidR="00682614" w:rsidRPr="0050027B" w:rsidRDefault="00C63D57" w:rsidP="0011324E">
            <w:pPr>
              <w:rPr>
                <w:rFonts w:cstheme="minorHAnsi"/>
                <w:b/>
                <w:bCs/>
              </w:rPr>
            </w:pPr>
            <w:r w:rsidRPr="0050027B">
              <w:rPr>
                <w:rFonts w:cstheme="minorHAnsi"/>
                <w:b/>
                <w:bCs/>
              </w:rPr>
              <w:t>Angles</w:t>
            </w:r>
            <w:r w:rsidR="00D868CE">
              <w:rPr>
                <w:rFonts w:cstheme="minorHAnsi"/>
                <w:b/>
                <w:bCs/>
              </w:rPr>
              <w:t xml:space="preserve"> and Missing angles</w:t>
            </w:r>
            <w:r w:rsidRPr="0050027B">
              <w:rPr>
                <w:rFonts w:cstheme="minorHAnsi"/>
                <w:b/>
                <w:bCs/>
              </w:rPr>
              <w:t xml:space="preserve"> in Polygons</w:t>
            </w:r>
          </w:p>
          <w:p w14:paraId="30834F8D" w14:textId="77777777" w:rsidR="00D868CE" w:rsidRDefault="0050027B" w:rsidP="0011324E">
            <w:pPr>
              <w:rPr>
                <w:rFonts w:cstheme="minorHAnsi"/>
                <w:color w:val="FF0000"/>
              </w:rPr>
            </w:pPr>
            <w:r w:rsidRPr="00D868CE">
              <w:rPr>
                <w:rFonts w:cstheme="minorHAnsi"/>
                <w:color w:val="FF0000"/>
              </w:rPr>
              <w:t xml:space="preserve">Year 5 </w:t>
            </w:r>
          </w:p>
          <w:p w14:paraId="410973CC" w14:textId="77777777" w:rsidR="00D868CE" w:rsidRDefault="00D868CE" w:rsidP="0011324E">
            <w:r>
              <w:t>Watch this video:</w:t>
            </w:r>
          </w:p>
          <w:p w14:paraId="44ADC026" w14:textId="5F085047" w:rsidR="0050027B" w:rsidRDefault="00B9155A" w:rsidP="0011324E">
            <w:hyperlink r:id="rId13" w:history="1">
              <w:r w:rsidR="00D868CE" w:rsidRPr="004C4309">
                <w:rPr>
                  <w:rStyle w:val="Hyperlink"/>
                </w:rPr>
                <w:t>https://www.bbc.co.uk/bitesize/topics/zwckjxs/articles/ztf9h39</w:t>
              </w:r>
            </w:hyperlink>
          </w:p>
          <w:p w14:paraId="6A6C304A" w14:textId="39A1C100" w:rsidR="0050027B" w:rsidRDefault="0050027B" w:rsidP="0011324E">
            <w:r>
              <w:rPr>
                <w:rFonts w:cstheme="minorHAnsi"/>
              </w:rPr>
              <w:t>Remember that all the angles in a triangle add up to 180°</w:t>
            </w:r>
            <w:r w:rsidR="001D1B2E">
              <w:rPr>
                <w:rFonts w:cstheme="minorHAnsi"/>
              </w:rPr>
              <w:t xml:space="preserve"> - this video shows how we did this in class - </w:t>
            </w:r>
            <w:r w:rsidR="001D1B2E">
              <w:t xml:space="preserve"> </w:t>
            </w:r>
            <w:hyperlink r:id="rId14" w:history="1">
              <w:r w:rsidR="001D1B2E">
                <w:rPr>
                  <w:rStyle w:val="Hyperlink"/>
                </w:rPr>
                <w:t>https://www.bbc.co.uk/bitesize/topics/zdr9wmn/articles/zph8ng8</w:t>
              </w:r>
            </w:hyperlink>
          </w:p>
          <w:p w14:paraId="0D75F4E5" w14:textId="77777777" w:rsidR="00D868CE" w:rsidRDefault="00D868CE" w:rsidP="0011324E">
            <w:pPr>
              <w:rPr>
                <w:rFonts w:cstheme="minorHAnsi"/>
              </w:rPr>
            </w:pPr>
          </w:p>
          <w:p w14:paraId="0C50A583" w14:textId="3E881BEC" w:rsidR="0050027B" w:rsidRDefault="001D1B2E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find the missing angles in the triangles in </w:t>
            </w:r>
            <w:r w:rsidR="0050027B" w:rsidRPr="0050027B">
              <w:rPr>
                <w:rFonts w:cstheme="minorHAnsi"/>
              </w:rPr>
              <w:t>Mastery Checkpoint 5.14.16</w:t>
            </w:r>
            <w:r>
              <w:rPr>
                <w:rFonts w:cstheme="minorHAnsi"/>
              </w:rPr>
              <w:t xml:space="preserve"> (</w:t>
            </w:r>
            <w:r w:rsidR="00D868CE">
              <w:rPr>
                <w:rFonts w:cstheme="minorHAnsi"/>
              </w:rPr>
              <w:t xml:space="preserve">on </w:t>
            </w:r>
            <w:proofErr w:type="spellStart"/>
            <w:r w:rsidR="00D868CE">
              <w:rPr>
                <w:rFonts w:cstheme="minorHAnsi"/>
              </w:rPr>
              <w:t>Activlearn</w:t>
            </w:r>
            <w:proofErr w:type="spellEnd"/>
            <w:r w:rsidR="00D868CE">
              <w:rPr>
                <w:rFonts w:cstheme="minorHAnsi"/>
              </w:rPr>
              <w:t>)</w:t>
            </w:r>
          </w:p>
          <w:p w14:paraId="7CCDDA20" w14:textId="78791F1E" w:rsidR="001D1B2E" w:rsidRDefault="001D1B2E" w:rsidP="0011324E">
            <w:r>
              <w:t xml:space="preserve">Can you make a poster to show the different types of triangles? </w:t>
            </w:r>
            <w:r w:rsidR="00D868CE">
              <w:t>Can you find real life examples of these different triangles in your home?</w:t>
            </w:r>
          </w:p>
          <w:p w14:paraId="3BAF07F5" w14:textId="77777777" w:rsidR="0050027B" w:rsidRDefault="0050027B" w:rsidP="0011324E">
            <w:pPr>
              <w:rPr>
                <w:rFonts w:cstheme="minorHAnsi"/>
              </w:rPr>
            </w:pPr>
          </w:p>
          <w:p w14:paraId="4B407D05" w14:textId="69D3003B" w:rsidR="00C63D57" w:rsidRDefault="0050027B" w:rsidP="0011324E">
            <w:r w:rsidRPr="00D868CE">
              <w:rPr>
                <w:rFonts w:cstheme="minorHAnsi"/>
                <w:color w:val="FF0000"/>
              </w:rPr>
              <w:t xml:space="preserve">Year 6 </w:t>
            </w:r>
            <w:r>
              <w:rPr>
                <w:rFonts w:cstheme="minorHAnsi"/>
              </w:rPr>
              <w:t xml:space="preserve">- </w:t>
            </w:r>
            <w:r w:rsidR="00C63D57">
              <w:rPr>
                <w:rFonts w:cstheme="minorHAnsi"/>
              </w:rPr>
              <w:t xml:space="preserve">Watch this video: </w:t>
            </w:r>
            <w:r w:rsidR="00C63D57">
              <w:t xml:space="preserve"> </w:t>
            </w:r>
            <w:hyperlink r:id="rId15" w:history="1">
              <w:r w:rsidR="00C63D57">
                <w:rPr>
                  <w:rStyle w:val="Hyperlink"/>
                </w:rPr>
                <w:t>https://www.youtube.com/watch?v=kqmAu3N6n6s</w:t>
              </w:r>
            </w:hyperlink>
          </w:p>
          <w:p w14:paraId="6A8963C0" w14:textId="4966D0AB" w:rsidR="00C63D57" w:rsidRDefault="00C63D57" w:rsidP="0011324E">
            <w:r>
              <w:t xml:space="preserve">Can you make a poster to show the angles in each of the polygons? </w:t>
            </w:r>
          </w:p>
          <w:p w14:paraId="1D255E0C" w14:textId="06A40A19" w:rsidR="0050027B" w:rsidRDefault="0050027B" w:rsidP="0011324E"/>
          <w:p w14:paraId="5E2420FF" w14:textId="78270F64" w:rsidR="00D868CE" w:rsidRDefault="00D868CE" w:rsidP="0011324E">
            <w:r>
              <w:t xml:space="preserve">Textbook pages have been </w:t>
            </w:r>
            <w:r w:rsidR="00B975BF">
              <w:t>saved on the website</w:t>
            </w:r>
            <w:bookmarkStart w:id="0" w:name="_GoBack"/>
            <w:bookmarkEnd w:id="0"/>
            <w:r>
              <w:t>:</w:t>
            </w:r>
          </w:p>
          <w:p w14:paraId="7CA4D70E" w14:textId="15EFC0BF" w:rsidR="00C63D57" w:rsidRDefault="00C63D57" w:rsidP="0011324E">
            <w:r>
              <w:t xml:space="preserve">Mild: </w:t>
            </w:r>
            <w:r w:rsidR="00D868CE">
              <w:t xml:space="preserve">Year 6 </w:t>
            </w:r>
            <w:r>
              <w:t>textbook page 2 page 37</w:t>
            </w:r>
          </w:p>
          <w:p w14:paraId="4DD9F6A5" w14:textId="6D7F8114" w:rsidR="00C63D57" w:rsidRDefault="00C63D57" w:rsidP="0011324E">
            <w:r>
              <w:t xml:space="preserve">Spicy: </w:t>
            </w:r>
            <w:r w:rsidR="00D868CE">
              <w:t xml:space="preserve">Year 6 </w:t>
            </w:r>
            <w:r>
              <w:t>textbook page 2 page 38</w:t>
            </w:r>
          </w:p>
          <w:p w14:paraId="1B3049BB" w14:textId="4F87BB46" w:rsidR="00C63D57" w:rsidRDefault="00C63D57" w:rsidP="0011324E">
            <w:r>
              <w:t>Hot:</w:t>
            </w:r>
            <w:r w:rsidR="0050027B">
              <w:t xml:space="preserve"> </w:t>
            </w:r>
            <w:r w:rsidR="00D868CE">
              <w:t xml:space="preserve">Year 6 </w:t>
            </w:r>
            <w:r w:rsidR="0050027B">
              <w:t xml:space="preserve">textbook page 2 page 38, then explain what the angles will add up to in heptagon, nonagon and decagon and </w:t>
            </w:r>
            <w:r w:rsidR="0050027B" w:rsidRPr="0050027B">
              <w:rPr>
                <w:u w:val="single"/>
              </w:rPr>
              <w:t>why</w:t>
            </w:r>
            <w:r w:rsidR="0050027B">
              <w:t>.</w:t>
            </w:r>
          </w:p>
          <w:p w14:paraId="5E552537" w14:textId="77777777" w:rsidR="0050027B" w:rsidRDefault="0050027B" w:rsidP="0011324E"/>
          <w:p w14:paraId="339736EE" w14:textId="77777777" w:rsidR="00C63D57" w:rsidRDefault="00C63D57" w:rsidP="0011324E">
            <w:r>
              <w:t xml:space="preserve">Extension – Can you fold an origami regular pentagon?  </w:t>
            </w:r>
            <w:hyperlink r:id="rId16" w:history="1">
              <w:r>
                <w:rPr>
                  <w:rStyle w:val="Hyperlink"/>
                </w:rPr>
                <w:t>https://www.bbc.co.uk/teach/class-clips-video/maths-ks2-playing-with-polygons/zngkqp3</w:t>
              </w:r>
            </w:hyperlink>
          </w:p>
          <w:p w14:paraId="6D5C2584" w14:textId="3D95B6EB" w:rsidR="0050027B" w:rsidRPr="00FF56E8" w:rsidRDefault="0050027B" w:rsidP="0011324E">
            <w:pPr>
              <w:rPr>
                <w:rFonts w:cstheme="minorHAnsi"/>
              </w:rPr>
            </w:pPr>
          </w:p>
        </w:tc>
      </w:tr>
      <w:tr w:rsidR="00682614" w:rsidRPr="00FF56E8" w14:paraId="2588DDC4" w14:textId="77777777" w:rsidTr="004B2635">
        <w:tc>
          <w:tcPr>
            <w:tcW w:w="2044" w:type="dxa"/>
            <w:vMerge/>
          </w:tcPr>
          <w:p w14:paraId="6E4F6BCE" w14:textId="77777777" w:rsidR="00682614" w:rsidRPr="00682614" w:rsidRDefault="00682614" w:rsidP="0011324E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636" w:type="dxa"/>
          </w:tcPr>
          <w:p w14:paraId="77E7A622" w14:textId="4E77E8AB" w:rsidR="00682614" w:rsidRPr="006756BC" w:rsidRDefault="00682614" w:rsidP="0011324E">
            <w:pPr>
              <w:rPr>
                <w:rFonts w:cstheme="minorHAnsi"/>
                <w:b/>
                <w:bCs/>
              </w:rPr>
            </w:pPr>
            <w:r w:rsidRPr="006756BC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11766" w:type="dxa"/>
          </w:tcPr>
          <w:p w14:paraId="456253B0" w14:textId="77777777" w:rsidR="00682614" w:rsidRPr="00376C10" w:rsidRDefault="00376C10" w:rsidP="0011324E">
            <w:pPr>
              <w:rPr>
                <w:rFonts w:cstheme="minorHAnsi"/>
                <w:b/>
                <w:bCs/>
              </w:rPr>
            </w:pPr>
            <w:r w:rsidRPr="00376C10">
              <w:rPr>
                <w:rFonts w:cstheme="minorHAnsi"/>
                <w:b/>
                <w:bCs/>
              </w:rPr>
              <w:t>2D shapes recap</w:t>
            </w:r>
          </w:p>
          <w:p w14:paraId="7B636B8D" w14:textId="11287488" w:rsidR="00376C10" w:rsidRDefault="00376C10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What can you remember about the different 2D shapes we have learned about so far in school?</w:t>
            </w:r>
          </w:p>
          <w:p w14:paraId="580B4F82" w14:textId="35060C92" w:rsidR="00376C10" w:rsidRPr="00376C10" w:rsidRDefault="00376C10" w:rsidP="0011324E">
            <w:pPr>
              <w:rPr>
                <w:rFonts w:cstheme="minorHAnsi"/>
                <w:i/>
                <w:iCs/>
              </w:rPr>
            </w:pPr>
            <w:r w:rsidRPr="00376C10">
              <w:rPr>
                <w:rFonts w:cstheme="minorHAnsi"/>
                <w:i/>
                <w:iCs/>
              </w:rPr>
              <w:t>Square, Rectangle, Triangle (Isosceles, equilateral, scalene, right angled), parallelogram, trapezium, rhombus, kite, inverted kite/arrowhead, pentagon, hexagon, octagon</w:t>
            </w:r>
          </w:p>
          <w:p w14:paraId="61C0A826" w14:textId="77777777" w:rsidR="00376C10" w:rsidRDefault="00376C10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Can you find examples of different 2D shapes at home or think of other real-life examples? Think about where you might see some of the shapes with more sides.</w:t>
            </w:r>
          </w:p>
          <w:p w14:paraId="43EDDCC6" w14:textId="2377FA6E" w:rsidR="00376C10" w:rsidRDefault="00376C10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Write a fact file about each shape in the style of Top Trumps cards. (You can find blank ones to print off on the internet or draw your own)</w:t>
            </w:r>
          </w:p>
          <w:p w14:paraId="0CDD6C1A" w14:textId="55FACA1C" w:rsidR="00376C10" w:rsidRPr="00FF56E8" w:rsidRDefault="00376C10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write down its properties? Think about angles, parallel and perpendicular lines, lines of symmetry, number of side and vertices. </w:t>
            </w:r>
          </w:p>
        </w:tc>
      </w:tr>
      <w:tr w:rsidR="0011324E" w:rsidRPr="00FF56E8" w14:paraId="15E1918C" w14:textId="62CCFECA" w:rsidTr="004B2635">
        <w:tc>
          <w:tcPr>
            <w:tcW w:w="2044" w:type="dxa"/>
          </w:tcPr>
          <w:p w14:paraId="05C345F9" w14:textId="77777777" w:rsidR="0011324E" w:rsidRPr="0011324E" w:rsidRDefault="0011324E" w:rsidP="0011324E">
            <w:pPr>
              <w:rPr>
                <w:rFonts w:cstheme="minorHAnsi"/>
                <w:b/>
                <w:bCs/>
              </w:rPr>
            </w:pPr>
            <w:r w:rsidRPr="0011324E">
              <w:rPr>
                <w:rFonts w:cstheme="minorHAnsi"/>
                <w:b/>
                <w:bCs/>
              </w:rPr>
              <w:t>Science</w:t>
            </w:r>
          </w:p>
        </w:tc>
        <w:tc>
          <w:tcPr>
            <w:tcW w:w="1636" w:type="dxa"/>
          </w:tcPr>
          <w:p w14:paraId="2F602113" w14:textId="7CCEB011" w:rsidR="0011324E" w:rsidRPr="00FF56E8" w:rsidRDefault="00E810A6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1766" w:type="dxa"/>
          </w:tcPr>
          <w:p w14:paraId="56DC9657" w14:textId="5224300C" w:rsidR="0011324E" w:rsidRPr="00FC0EC2" w:rsidRDefault="00E810A6" w:rsidP="00233B52">
            <w:r w:rsidRPr="00FC0EC2">
              <w:t xml:space="preserve">Before we begin our new science topic, </w:t>
            </w:r>
            <w:r w:rsidR="00112A31" w:rsidRPr="00FC0EC2">
              <w:t>we’re going to finish</w:t>
            </w:r>
            <w:r w:rsidRPr="00FC0EC2">
              <w:t xml:space="preserve"> our Changing Materials unit.</w:t>
            </w:r>
          </w:p>
          <w:p w14:paraId="30682F1B" w14:textId="73200796" w:rsidR="00E810A6" w:rsidRPr="00FC0EC2" w:rsidRDefault="00E810A6" w:rsidP="00233B52">
            <w:r w:rsidRPr="00FC0EC2">
              <w:t>We looked at how to separate different materials, using a range of ways (</w:t>
            </w:r>
            <w:proofErr w:type="spellStart"/>
            <w:r w:rsidRPr="00FC0EC2">
              <w:t>eg</w:t>
            </w:r>
            <w:proofErr w:type="spellEnd"/>
            <w:r w:rsidRPr="00FC0EC2">
              <w:t>.</w:t>
            </w:r>
            <w:r w:rsidR="00233B52">
              <w:t xml:space="preserve"> </w:t>
            </w:r>
            <w:r w:rsidRPr="00FC0EC2">
              <w:t>evaporation, magnetism, filtering, sieving)</w:t>
            </w:r>
          </w:p>
          <w:p w14:paraId="607021DE" w14:textId="33C04B93" w:rsidR="00E810A6" w:rsidRPr="00FC0EC2" w:rsidRDefault="00E810A6" w:rsidP="00233B52">
            <w:r w:rsidRPr="00FC0EC2">
              <w:t>Now, we’re going to explore how some materials can have changes reversed and some cannot.</w:t>
            </w:r>
            <w:r w:rsidR="00233B52">
              <w:t xml:space="preserve"> Look at the attached presentation, then have a go</w:t>
            </w:r>
            <w:r w:rsidR="00112A31" w:rsidRPr="00FC0EC2">
              <w:t xml:space="preserve"> at the sheets – choose the challenge level you wish to complete</w:t>
            </w:r>
          </w:p>
          <w:p w14:paraId="304E324B" w14:textId="7E0EAC5C" w:rsidR="00112A31" w:rsidRPr="00112A31" w:rsidRDefault="00112A31" w:rsidP="00112A31">
            <w:pPr>
              <w:rPr>
                <w:rFonts w:cstheme="minorHAnsi"/>
                <w:color w:val="FF0000"/>
                <w:u w:val="single"/>
              </w:rPr>
            </w:pPr>
            <w:r w:rsidRPr="00112A31">
              <w:rPr>
                <w:rFonts w:cstheme="minorHAnsi"/>
                <w:color w:val="FF0000"/>
                <w:u w:val="single"/>
              </w:rPr>
              <w:t>THE EXPERIMENTS ARE JUST IDEAS, IF YOU WOULD LIKE TO COMPLETE THEM.</w:t>
            </w:r>
          </w:p>
          <w:p w14:paraId="13F73764" w14:textId="334DEA86" w:rsidR="00112A31" w:rsidRPr="00112A31" w:rsidRDefault="00112A31" w:rsidP="00112A31">
            <w:pPr>
              <w:rPr>
                <w:rFonts w:cstheme="minorHAnsi"/>
                <w:color w:val="FF0000"/>
                <w:u w:val="single"/>
              </w:rPr>
            </w:pPr>
            <w:r w:rsidRPr="00112A31">
              <w:rPr>
                <w:rFonts w:cstheme="minorHAnsi"/>
                <w:color w:val="FF0000"/>
                <w:u w:val="single"/>
              </w:rPr>
              <w:t>THEY ARE NOT ESSENTIAL AS HOME LEARNING – JUST IDEAS</w:t>
            </w:r>
          </w:p>
          <w:p w14:paraId="6D577E2C" w14:textId="07349326" w:rsidR="00112A31" w:rsidRPr="00FF56E8" w:rsidRDefault="00112A31" w:rsidP="00112A31">
            <w:pPr>
              <w:rPr>
                <w:rFonts w:cstheme="minorHAnsi"/>
              </w:rPr>
            </w:pPr>
          </w:p>
        </w:tc>
      </w:tr>
      <w:tr w:rsidR="00BE5D19" w:rsidRPr="00FF56E8" w14:paraId="149EAB6F" w14:textId="77777777" w:rsidTr="004B2635">
        <w:tc>
          <w:tcPr>
            <w:tcW w:w="2044" w:type="dxa"/>
          </w:tcPr>
          <w:p w14:paraId="7F4F4B7C" w14:textId="7C4341DE" w:rsidR="00BE5D19" w:rsidRPr="0011324E" w:rsidRDefault="0011324E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11324E">
              <w:rPr>
                <w:rFonts w:cstheme="minorHAnsi"/>
                <w:b/>
                <w:bCs/>
                <w:lang w:eastAsia="en-GB"/>
              </w:rPr>
              <w:t>Topic</w:t>
            </w:r>
          </w:p>
        </w:tc>
        <w:tc>
          <w:tcPr>
            <w:tcW w:w="1636" w:type="dxa"/>
          </w:tcPr>
          <w:p w14:paraId="6DA9CE2B" w14:textId="77777777" w:rsidR="00BE5D19" w:rsidRDefault="00BE5D19" w:rsidP="0011324E">
            <w:pPr>
              <w:rPr>
                <w:rFonts w:cstheme="minorHAnsi"/>
                <w:b/>
                <w:bCs/>
              </w:rPr>
            </w:pPr>
            <w:r w:rsidRPr="00BE5D19">
              <w:rPr>
                <w:rFonts w:cstheme="minorHAnsi"/>
                <w:b/>
                <w:bCs/>
              </w:rPr>
              <w:t>Thursday</w:t>
            </w:r>
          </w:p>
          <w:p w14:paraId="200FD3F4" w14:textId="217BEF48" w:rsidR="0011324E" w:rsidRPr="0011324E" w:rsidRDefault="0011324E" w:rsidP="0011324E">
            <w:pPr>
              <w:rPr>
                <w:rFonts w:cstheme="minorHAnsi"/>
              </w:rPr>
            </w:pPr>
            <w:r w:rsidRPr="0011324E">
              <w:rPr>
                <w:rFonts w:cstheme="minorHAnsi"/>
              </w:rPr>
              <w:t>(Geography)</w:t>
            </w:r>
          </w:p>
        </w:tc>
        <w:tc>
          <w:tcPr>
            <w:tcW w:w="11766" w:type="dxa"/>
          </w:tcPr>
          <w:p w14:paraId="21AB5906" w14:textId="15C4E93A" w:rsidR="00BE5D19" w:rsidRDefault="00BE5D19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We are going to be learning about Rivers over the next week or so.</w:t>
            </w:r>
          </w:p>
          <w:p w14:paraId="13E1A77A" w14:textId="77777777" w:rsidR="00BE5D19" w:rsidRDefault="00BE5D19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Let’s start by recapping what we know about the water cycle.</w:t>
            </w:r>
          </w:p>
          <w:p w14:paraId="097043CA" w14:textId="77777777" w:rsidR="00BE5D19" w:rsidRDefault="00BE5D19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look at these images…</w:t>
            </w:r>
          </w:p>
          <w:p w14:paraId="5E6576D3" w14:textId="77777777" w:rsidR="00BE5D19" w:rsidRDefault="00B9155A" w:rsidP="0011324E">
            <w:hyperlink r:id="rId17" w:history="1">
              <w:r w:rsidR="00BE5D19">
                <w:rPr>
                  <w:rStyle w:val="Hyperlink"/>
                </w:rPr>
                <w:t>https://www.activityvillage.co.uk/sites/default/files/images/water_cycle_poster_1_460_1.jpg</w:t>
              </w:r>
            </w:hyperlink>
          </w:p>
          <w:p w14:paraId="2E8CB751" w14:textId="77777777" w:rsidR="00BE5D19" w:rsidRDefault="00B9155A" w:rsidP="0011324E">
            <w:hyperlink r:id="rId18" w:history="1">
              <w:r w:rsidR="00BE5D19">
                <w:rPr>
                  <w:rStyle w:val="Hyperlink"/>
                </w:rPr>
                <w:t>https://earthobservatory.nasa.gov/ContentFeature/Water/images/water_cycle.jpg</w:t>
              </w:r>
            </w:hyperlink>
          </w:p>
          <w:p w14:paraId="64356502" w14:textId="77777777" w:rsidR="0011324E" w:rsidRDefault="00BE5D19" w:rsidP="0011324E">
            <w:r>
              <w:t>Think how you could learn this</w:t>
            </w:r>
            <w:r w:rsidR="0011324E">
              <w:t xml:space="preserve"> cycle and the vocabulary</w:t>
            </w:r>
            <w:r>
              <w:t xml:space="preserve">. </w:t>
            </w:r>
          </w:p>
          <w:p w14:paraId="22F8637C" w14:textId="04D46BBA" w:rsidR="00BE5D19" w:rsidRDefault="00BE5D19" w:rsidP="0011324E">
            <w:r>
              <w:t xml:space="preserve">You could: </w:t>
            </w:r>
          </w:p>
          <w:p w14:paraId="1E169F7E" w14:textId="2E0D637D" w:rsidR="00BE5D19" w:rsidRDefault="00BE5D19" w:rsidP="0011324E">
            <w:pPr>
              <w:pStyle w:val="ListParagraph"/>
              <w:numPr>
                <w:ilvl w:val="0"/>
                <w:numId w:val="1"/>
              </w:numPr>
            </w:pPr>
            <w:r>
              <w:t>make a poster or drawing using the images to copy</w:t>
            </w:r>
          </w:p>
          <w:p w14:paraId="52AE8B46" w14:textId="5A150B00" w:rsidR="00BE5D19" w:rsidRDefault="00BE5D19" w:rsidP="0011324E">
            <w:pPr>
              <w:pStyle w:val="ListParagraph"/>
              <w:numPr>
                <w:ilvl w:val="0"/>
                <w:numId w:val="1"/>
              </w:numPr>
            </w:pPr>
            <w:r>
              <w:t>record a video of you explaining it</w:t>
            </w:r>
          </w:p>
          <w:p w14:paraId="7453D4A4" w14:textId="3AF6B114" w:rsidR="00BE5D19" w:rsidRDefault="00BE5D19" w:rsidP="0011324E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cycle using photos </w:t>
            </w:r>
            <w:r w:rsidR="0011324E">
              <w:t>of the different stages (either your own photos or using ones you find on the internet)</w:t>
            </w:r>
          </w:p>
          <w:p w14:paraId="24F42CC6" w14:textId="0BF49CA3" w:rsidR="0011324E" w:rsidRDefault="0011324E" w:rsidP="0011324E">
            <w:pPr>
              <w:pStyle w:val="ListParagraph"/>
              <w:numPr>
                <w:ilvl w:val="0"/>
                <w:numId w:val="1"/>
              </w:numPr>
            </w:pPr>
            <w:r>
              <w:t>write a diary as if you were a droplet – where you go and what happens to you</w:t>
            </w:r>
          </w:p>
          <w:p w14:paraId="4229D4DC" w14:textId="20C249E7" w:rsidR="0011324E" w:rsidRDefault="0011324E" w:rsidP="0011324E">
            <w:pPr>
              <w:pStyle w:val="ListParagraph"/>
              <w:numPr>
                <w:ilvl w:val="0"/>
                <w:numId w:val="1"/>
              </w:numPr>
            </w:pPr>
            <w:r>
              <w:t>Write the story of a droplet like a children’s book</w:t>
            </w:r>
          </w:p>
          <w:p w14:paraId="53B2C781" w14:textId="0D22A0C0" w:rsidR="0011324E" w:rsidRDefault="0011324E" w:rsidP="0011324E">
            <w:pPr>
              <w:pStyle w:val="ListParagraph"/>
              <w:numPr>
                <w:ilvl w:val="0"/>
                <w:numId w:val="1"/>
              </w:numPr>
            </w:pPr>
            <w:r>
              <w:t>Any other way you can think of!</w:t>
            </w:r>
          </w:p>
          <w:p w14:paraId="689FAF73" w14:textId="35897612" w:rsidR="0011324E" w:rsidRDefault="0011324E" w:rsidP="0011324E">
            <w:r>
              <w:t>We would love you to have a go at one of these experiments you can do with things you are very likely to already have at home. Check with a grown up first!</w:t>
            </w:r>
          </w:p>
          <w:p w14:paraId="3D8C8213" w14:textId="0A3B78A4" w:rsidR="0011324E" w:rsidRDefault="00B9155A" w:rsidP="0011324E">
            <w:hyperlink r:id="rId19" w:history="1">
              <w:r w:rsidR="0011324E">
                <w:rPr>
                  <w:rStyle w:val="Hyperlink"/>
                </w:rPr>
                <w:t>https://lessons4littleones.com/2015/04/15/water-cycle-rain-cycle-science-experiments/</w:t>
              </w:r>
            </w:hyperlink>
          </w:p>
          <w:p w14:paraId="1A42ED84" w14:textId="676162C2" w:rsidR="00BE5D19" w:rsidRPr="00FF56E8" w:rsidRDefault="00BE5D19" w:rsidP="0011324E">
            <w:pPr>
              <w:rPr>
                <w:rFonts w:cstheme="minorHAnsi"/>
              </w:rPr>
            </w:pPr>
          </w:p>
        </w:tc>
      </w:tr>
      <w:tr w:rsidR="0011324E" w:rsidRPr="00FF56E8" w14:paraId="6E0218FB" w14:textId="1018BEA5" w:rsidTr="004B2635">
        <w:tc>
          <w:tcPr>
            <w:tcW w:w="2044" w:type="dxa"/>
          </w:tcPr>
          <w:p w14:paraId="02D7311D" w14:textId="77777777" w:rsidR="0011324E" w:rsidRPr="00FF56E8" w:rsidRDefault="0011324E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 xml:space="preserve">Spanish </w:t>
            </w:r>
          </w:p>
          <w:p w14:paraId="1483DC9C" w14:textId="612611AC" w:rsidR="0011324E" w:rsidRPr="00FF56E8" w:rsidRDefault="0011324E" w:rsidP="0011324E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21B3138F" w14:textId="52591A53" w:rsidR="0011324E" w:rsidRPr="00FF56E8" w:rsidRDefault="00E810A6" w:rsidP="0011324E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1766" w:type="dxa"/>
          </w:tcPr>
          <w:p w14:paraId="64E2DA78" w14:textId="77777777" w:rsidR="00BC302D" w:rsidRDefault="00BC302D" w:rsidP="00BC302D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Go to </w:t>
            </w:r>
            <w:hyperlink r:id="rId20" w:history="1">
              <w:r w:rsidRPr="00221881">
                <w:rPr>
                  <w:rStyle w:val="Hyperlink"/>
                  <w:rFonts w:cstheme="minorHAnsi"/>
                  <w:lang w:eastAsia="en-GB"/>
                </w:rPr>
                <w:t>www.languagenut.com</w:t>
              </w:r>
            </w:hyperlink>
            <w:r>
              <w:rPr>
                <w:rFonts w:cstheme="minorHAnsi"/>
                <w:lang w:eastAsia="en-GB"/>
              </w:rPr>
              <w:t xml:space="preserve">  if you are unsure of your password please email the office.</w:t>
            </w:r>
          </w:p>
          <w:p w14:paraId="20568C1C" w14:textId="6DE40F26" w:rsidR="0011324E" w:rsidRPr="00FF56E8" w:rsidRDefault="00BC302D" w:rsidP="00BC302D">
            <w:pPr>
              <w:rPr>
                <w:rFonts w:cstheme="minorHAnsi"/>
              </w:rPr>
            </w:pPr>
            <w:r>
              <w:rPr>
                <w:rFonts w:cstheme="minorHAnsi"/>
                <w:lang w:eastAsia="en-GB"/>
              </w:rPr>
              <w:t xml:space="preserve">In the Spanish section, click on </w:t>
            </w:r>
            <w:r w:rsidRPr="0065113F">
              <w:rPr>
                <w:rFonts w:cstheme="minorHAnsi"/>
                <w:b/>
                <w:lang w:eastAsia="en-GB"/>
              </w:rPr>
              <w:t>Vocab trainer</w:t>
            </w:r>
            <w:r>
              <w:rPr>
                <w:rFonts w:cstheme="minorHAnsi"/>
                <w:b/>
                <w:lang w:eastAsia="en-GB"/>
              </w:rPr>
              <w:t xml:space="preserve">, About me, </w:t>
            </w:r>
            <w:r>
              <w:rPr>
                <w:rFonts w:cstheme="minorHAnsi"/>
                <w:lang w:eastAsia="en-GB"/>
              </w:rPr>
              <w:t xml:space="preserve">then work through the </w:t>
            </w:r>
            <w:r>
              <w:rPr>
                <w:rFonts w:cstheme="minorHAnsi"/>
                <w:b/>
                <w:lang w:eastAsia="en-GB"/>
              </w:rPr>
              <w:t>How old are you</w:t>
            </w:r>
            <w:r>
              <w:rPr>
                <w:rFonts w:cstheme="minorHAnsi"/>
                <w:lang w:eastAsia="en-GB"/>
              </w:rPr>
              <w:t xml:space="preserve"> section – this will build on language we recently learned.  </w:t>
            </w:r>
          </w:p>
        </w:tc>
      </w:tr>
      <w:tr w:rsidR="0011324E" w:rsidRPr="00FF56E8" w14:paraId="7987AA68" w14:textId="63D2D359" w:rsidTr="004B2635">
        <w:tc>
          <w:tcPr>
            <w:tcW w:w="2044" w:type="dxa"/>
          </w:tcPr>
          <w:p w14:paraId="618552B0" w14:textId="77777777" w:rsidR="0011324E" w:rsidRPr="00FF56E8" w:rsidRDefault="0011324E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ICT</w:t>
            </w:r>
          </w:p>
        </w:tc>
        <w:tc>
          <w:tcPr>
            <w:tcW w:w="1636" w:type="dxa"/>
          </w:tcPr>
          <w:p w14:paraId="52C20D5E" w14:textId="3F2D927A" w:rsidR="0011324E" w:rsidRPr="00FF56E8" w:rsidRDefault="00E810A6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Monday </w:t>
            </w:r>
          </w:p>
        </w:tc>
        <w:tc>
          <w:tcPr>
            <w:tcW w:w="11766" w:type="dxa"/>
          </w:tcPr>
          <w:p w14:paraId="3624E093" w14:textId="45BC0799" w:rsidR="0011324E" w:rsidRDefault="00D86FC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This term, in school, we were going to explore coding using </w:t>
            </w:r>
            <w:r w:rsidRPr="00D86FCE">
              <w:rPr>
                <w:rFonts w:cstheme="minorHAnsi"/>
                <w:b/>
                <w:u w:val="single"/>
                <w:lang w:eastAsia="en-GB"/>
              </w:rPr>
              <w:t>Kodu</w:t>
            </w:r>
            <w:r>
              <w:rPr>
                <w:rFonts w:cstheme="minorHAnsi"/>
                <w:lang w:eastAsia="en-GB"/>
              </w:rPr>
              <w:t>, a free to download program from Microsoft, which works on tablets and Windows PCs.</w:t>
            </w:r>
          </w:p>
          <w:p w14:paraId="4AC903E9" w14:textId="77777777" w:rsidR="00D86FCE" w:rsidRDefault="00D86FC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If you are able to download this, please do.</w:t>
            </w:r>
          </w:p>
          <w:p w14:paraId="2A02E170" w14:textId="0C186C2C" w:rsidR="00D86FCE" w:rsidRPr="00FF56E8" w:rsidRDefault="00D86FCE" w:rsidP="00104544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Using the videos,</w:t>
            </w:r>
            <w:r w:rsidR="00104544">
              <w:rPr>
                <w:rFonts w:cstheme="minorHAnsi"/>
                <w:lang w:eastAsia="en-GB"/>
              </w:rPr>
              <w:t xml:space="preserve"> sent with this – Unit 6 1a, 1b, 1c, 1d </w:t>
            </w:r>
            <w:proofErr w:type="gramStart"/>
            <w:r w:rsidR="00104544">
              <w:rPr>
                <w:rFonts w:cstheme="minorHAnsi"/>
                <w:lang w:eastAsia="en-GB"/>
              </w:rPr>
              <w:t xml:space="preserve">- </w:t>
            </w:r>
            <w:r>
              <w:rPr>
                <w:rFonts w:cstheme="minorHAnsi"/>
                <w:lang w:eastAsia="en-GB"/>
              </w:rPr>
              <w:t xml:space="preserve"> see</w:t>
            </w:r>
            <w:proofErr w:type="gramEnd"/>
            <w:r>
              <w:rPr>
                <w:rFonts w:cstheme="minorHAnsi"/>
                <w:lang w:eastAsia="en-GB"/>
              </w:rPr>
              <w:t xml:space="preserve"> if you can create a 3D world and build the landscape.</w:t>
            </w:r>
          </w:p>
        </w:tc>
      </w:tr>
      <w:tr w:rsidR="0011324E" w:rsidRPr="00FF56E8" w14:paraId="150D0445" w14:textId="02A346ED" w:rsidTr="004B2635">
        <w:tc>
          <w:tcPr>
            <w:tcW w:w="2044" w:type="dxa"/>
          </w:tcPr>
          <w:p w14:paraId="64A1611F" w14:textId="3FC82E6F" w:rsidR="0011324E" w:rsidRPr="00FF56E8" w:rsidRDefault="0011324E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RE </w:t>
            </w:r>
          </w:p>
        </w:tc>
        <w:tc>
          <w:tcPr>
            <w:tcW w:w="1636" w:type="dxa"/>
          </w:tcPr>
          <w:p w14:paraId="1E17E085" w14:textId="3F53D159" w:rsidR="0011324E" w:rsidRPr="00FF56E8" w:rsidRDefault="00E810A6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Tuesday</w:t>
            </w:r>
          </w:p>
        </w:tc>
        <w:tc>
          <w:tcPr>
            <w:tcW w:w="11766" w:type="dxa"/>
          </w:tcPr>
          <w:p w14:paraId="472B2A23" w14:textId="77777777" w:rsidR="0011324E" w:rsidRDefault="004348C5" w:rsidP="0011324E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Our RE unit this term is </w:t>
            </w:r>
            <w:r>
              <w:rPr>
                <w:rFonts w:cstheme="minorHAnsi"/>
                <w:b/>
                <w:lang w:eastAsia="en-GB"/>
              </w:rPr>
              <w:t>Symbolism</w:t>
            </w:r>
          </w:p>
          <w:p w14:paraId="169D1808" w14:textId="77777777" w:rsidR="004348C5" w:rsidRDefault="004348C5" w:rsidP="004348C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In this unit we will explore how religions express their beliefs.</w:t>
            </w:r>
          </w:p>
          <w:p w14:paraId="5785282E" w14:textId="77777777" w:rsidR="004348C5" w:rsidRDefault="004348C5" w:rsidP="004348C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What symbols are used in Christianity?  What do they represent?</w:t>
            </w:r>
          </w:p>
          <w:p w14:paraId="5EEE1524" w14:textId="77777777" w:rsidR="004348C5" w:rsidRDefault="004348C5" w:rsidP="004348C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One example is the crucifix – why is this used a Christian symbol?</w:t>
            </w:r>
          </w:p>
          <w:p w14:paraId="23148246" w14:textId="77777777" w:rsidR="004348C5" w:rsidRDefault="004348C5" w:rsidP="004348C5">
            <w:pPr>
              <w:rPr>
                <w:rFonts w:cstheme="minorHAnsi"/>
                <w:lang w:eastAsia="en-GB"/>
              </w:rPr>
            </w:pPr>
          </w:p>
          <w:p w14:paraId="64D67625" w14:textId="77777777" w:rsidR="004348C5" w:rsidRDefault="004348C5" w:rsidP="004348C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Spend some time researching Christian symbols, then present your work.</w:t>
            </w:r>
          </w:p>
          <w:p w14:paraId="562A37A1" w14:textId="77777777" w:rsidR="004348C5" w:rsidRDefault="004348C5" w:rsidP="004348C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This can be in any way you wish – a poster, a </w:t>
            </w:r>
            <w:proofErr w:type="spellStart"/>
            <w:r>
              <w:rPr>
                <w:rFonts w:cstheme="minorHAnsi"/>
                <w:lang w:eastAsia="en-GB"/>
              </w:rPr>
              <w:t>powerpoint</w:t>
            </w:r>
            <w:proofErr w:type="spellEnd"/>
            <w:r>
              <w:rPr>
                <w:rFonts w:cstheme="minorHAnsi"/>
                <w:lang w:eastAsia="en-GB"/>
              </w:rPr>
              <w:t xml:space="preserve"> presentation, a written piece </w:t>
            </w:r>
            <w:proofErr w:type="spellStart"/>
            <w:r>
              <w:rPr>
                <w:rFonts w:cstheme="minorHAnsi"/>
                <w:lang w:eastAsia="en-GB"/>
              </w:rPr>
              <w:t>eg</w:t>
            </w:r>
            <w:proofErr w:type="spellEnd"/>
            <w:r>
              <w:rPr>
                <w:rFonts w:cstheme="minorHAnsi"/>
                <w:lang w:eastAsia="en-GB"/>
              </w:rPr>
              <w:t xml:space="preserve"> a magazine article, a fact file…</w:t>
            </w:r>
          </w:p>
          <w:p w14:paraId="4CE4A0B4" w14:textId="2CA4F554" w:rsidR="004348C5" w:rsidRPr="004348C5" w:rsidRDefault="004348C5" w:rsidP="004348C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Be creative!</w:t>
            </w:r>
          </w:p>
        </w:tc>
      </w:tr>
      <w:tr w:rsidR="0011324E" w:rsidRPr="00FF56E8" w14:paraId="53FC3341" w14:textId="5461AD30" w:rsidTr="004B2635">
        <w:tc>
          <w:tcPr>
            <w:tcW w:w="2044" w:type="dxa"/>
          </w:tcPr>
          <w:p w14:paraId="2F697627" w14:textId="127F448F" w:rsidR="0011324E" w:rsidRPr="00FF56E8" w:rsidRDefault="0011324E" w:rsidP="0011324E">
            <w:pPr>
              <w:rPr>
                <w:rFonts w:cstheme="minorHAnsi"/>
                <w:lang w:eastAsia="en-GB"/>
              </w:rPr>
            </w:pPr>
            <w:r w:rsidRPr="00FF56E8">
              <w:rPr>
                <w:rFonts w:cstheme="minorHAnsi"/>
                <w:lang w:eastAsia="en-GB"/>
              </w:rPr>
              <w:t>ART / DT</w:t>
            </w:r>
          </w:p>
        </w:tc>
        <w:tc>
          <w:tcPr>
            <w:tcW w:w="1636" w:type="dxa"/>
          </w:tcPr>
          <w:p w14:paraId="494CD94B" w14:textId="77777777" w:rsidR="0011324E" w:rsidRDefault="0011324E" w:rsidP="0011324E">
            <w:pPr>
              <w:rPr>
                <w:rFonts w:cstheme="minorHAnsi"/>
                <w:b/>
                <w:bCs/>
                <w:lang w:eastAsia="en-GB"/>
              </w:rPr>
            </w:pPr>
            <w:r w:rsidRPr="0011324E">
              <w:rPr>
                <w:rFonts w:cstheme="minorHAnsi"/>
                <w:b/>
                <w:bCs/>
                <w:lang w:eastAsia="en-GB"/>
              </w:rPr>
              <w:t>Friday</w:t>
            </w:r>
          </w:p>
          <w:p w14:paraId="7BE67AA6" w14:textId="73A24461" w:rsidR="0011324E" w:rsidRPr="0011324E" w:rsidRDefault="0011324E" w:rsidP="0011324E">
            <w:pPr>
              <w:rPr>
                <w:rFonts w:cstheme="minorHAnsi"/>
                <w:lang w:eastAsia="en-GB"/>
              </w:rPr>
            </w:pPr>
            <w:r w:rsidRPr="0011324E">
              <w:rPr>
                <w:rFonts w:cstheme="minorHAnsi"/>
                <w:lang w:eastAsia="en-GB"/>
              </w:rPr>
              <w:t>(Art)</w:t>
            </w:r>
          </w:p>
        </w:tc>
        <w:tc>
          <w:tcPr>
            <w:tcW w:w="11766" w:type="dxa"/>
          </w:tcPr>
          <w:p w14:paraId="6CA136C5" w14:textId="77777777" w:rsidR="002150E0" w:rsidRDefault="0011324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In Art, we are going to be studying the works of Georgia O’Keefe. </w:t>
            </w:r>
          </w:p>
          <w:p w14:paraId="30F4F4CE" w14:textId="59820907" w:rsidR="0011324E" w:rsidRDefault="0011324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To begin with, we would like you remind yourself about colours.</w:t>
            </w:r>
          </w:p>
          <w:p w14:paraId="4C5DD0AE" w14:textId="77777777" w:rsidR="005241AC" w:rsidRDefault="005241AC" w:rsidP="0011324E">
            <w:pPr>
              <w:rPr>
                <w:rFonts w:cstheme="minorHAnsi"/>
                <w:lang w:eastAsia="en-GB"/>
              </w:rPr>
            </w:pPr>
          </w:p>
          <w:p w14:paraId="503BA5FF" w14:textId="1B05E639" w:rsidR="0011324E" w:rsidRDefault="0011324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Use this activity</w:t>
            </w:r>
            <w:r w:rsidR="002150E0">
              <w:rPr>
                <w:rFonts w:cstheme="minorHAnsi"/>
                <w:lang w:eastAsia="en-GB"/>
              </w:rPr>
              <w:t xml:space="preserve"> - </w:t>
            </w:r>
            <w:hyperlink r:id="rId21" w:history="1">
              <w:r w:rsidR="002150E0">
                <w:rPr>
                  <w:rStyle w:val="Hyperlink"/>
                </w:rPr>
                <w:t>https://www.okeeffemuseum.org/wp-content/uploads/2020/03/Activity-Color.pdf</w:t>
              </w:r>
            </w:hyperlink>
            <w:r w:rsidR="002150E0">
              <w:t xml:space="preserve"> - </w:t>
            </w:r>
            <w:r>
              <w:rPr>
                <w:rFonts w:cstheme="minorHAnsi"/>
                <w:lang w:eastAsia="en-GB"/>
              </w:rPr>
              <w:t xml:space="preserve"> to have a go at looking at primary and secondary colours, warm and cool colours and identifying these in the Georgia O’Keefe painting.</w:t>
            </w:r>
          </w:p>
          <w:p w14:paraId="79C582E9" w14:textId="77777777" w:rsidR="005241AC" w:rsidRDefault="005241AC" w:rsidP="0011324E">
            <w:pPr>
              <w:rPr>
                <w:rFonts w:cstheme="minorHAnsi"/>
                <w:lang w:eastAsia="en-GB"/>
              </w:rPr>
            </w:pPr>
          </w:p>
          <w:p w14:paraId="4C000041" w14:textId="37169E59" w:rsidR="005241AC" w:rsidRDefault="0011324E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Then do your own picture (perhaps using one of Georgia O’ Keefe’s paintings as an idea</w:t>
            </w:r>
            <w:r w:rsidR="005241AC">
              <w:rPr>
                <w:rFonts w:cstheme="minorHAnsi"/>
                <w:lang w:eastAsia="en-GB"/>
              </w:rPr>
              <w:t xml:space="preserve"> – this site has a good selection - </w:t>
            </w:r>
            <w:hyperlink r:id="rId22" w:history="1">
              <w:r w:rsidR="005241AC">
                <w:rPr>
                  <w:rStyle w:val="Hyperlink"/>
                </w:rPr>
                <w:t>https://www.georgiaokeeffe.net/paintings.jsp</w:t>
              </w:r>
            </w:hyperlink>
            <w:r w:rsidR="002150E0">
              <w:rPr>
                <w:rFonts w:cstheme="minorHAnsi"/>
                <w:lang w:eastAsia="en-GB"/>
              </w:rPr>
              <w:t xml:space="preserve">) </w:t>
            </w:r>
          </w:p>
          <w:p w14:paraId="5A13510F" w14:textId="7DF57114" w:rsidR="0011324E" w:rsidRDefault="005241AC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L</w:t>
            </w:r>
            <w:r w:rsidR="002150E0">
              <w:rPr>
                <w:rFonts w:cstheme="minorHAnsi"/>
                <w:lang w:eastAsia="en-GB"/>
              </w:rPr>
              <w:t>ist the colours you have used: primary/secondary/warm and cool.</w:t>
            </w:r>
          </w:p>
          <w:p w14:paraId="03F9A399" w14:textId="77777777" w:rsidR="005241AC" w:rsidRDefault="005241AC" w:rsidP="0011324E">
            <w:pPr>
              <w:rPr>
                <w:rFonts w:cstheme="minorHAnsi"/>
                <w:lang w:eastAsia="en-GB"/>
              </w:rPr>
            </w:pPr>
          </w:p>
          <w:p w14:paraId="423DE567" w14:textId="461B70FD" w:rsidR="002150E0" w:rsidRPr="00FF56E8" w:rsidRDefault="002150E0" w:rsidP="0011324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To do the picture, use anything you may have at home – coloured pencils, felt pens, paint etc. If you don’t have any of these, you could use a paint programme on the computer or an app to create your picture and then list the colours as above.</w:t>
            </w:r>
          </w:p>
        </w:tc>
      </w:tr>
    </w:tbl>
    <w:p w14:paraId="34AF539D" w14:textId="52D53C95" w:rsidR="008E47F1" w:rsidRPr="008E47F1" w:rsidRDefault="008E47F1" w:rsidP="008E4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5276ED9" w14:textId="77777777" w:rsidR="008E47F1" w:rsidRPr="008E47F1" w:rsidRDefault="008E47F1">
      <w:pPr>
        <w:rPr>
          <w:sz w:val="20"/>
          <w:szCs w:val="20"/>
        </w:rPr>
      </w:pPr>
    </w:p>
    <w:p w14:paraId="14D4593F" w14:textId="77777777" w:rsidR="008E47F1" w:rsidRDefault="008E47F1"/>
    <w:p w14:paraId="31707445" w14:textId="77777777" w:rsidR="008E47F1" w:rsidRDefault="008E47F1"/>
    <w:sectPr w:rsidR="008E47F1" w:rsidSect="004B26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79AD"/>
    <w:multiLevelType w:val="hybridMultilevel"/>
    <w:tmpl w:val="896E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0688"/>
    <w:multiLevelType w:val="hybridMultilevel"/>
    <w:tmpl w:val="17707F9A"/>
    <w:lvl w:ilvl="0" w:tplc="5A4C7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00"/>
    <w:rsid w:val="000F463F"/>
    <w:rsid w:val="00104544"/>
    <w:rsid w:val="00112A31"/>
    <w:rsid w:val="0011324E"/>
    <w:rsid w:val="001D1370"/>
    <w:rsid w:val="001D1B2E"/>
    <w:rsid w:val="0020210D"/>
    <w:rsid w:val="002150E0"/>
    <w:rsid w:val="00233B52"/>
    <w:rsid w:val="00303EBF"/>
    <w:rsid w:val="00376C10"/>
    <w:rsid w:val="00377C35"/>
    <w:rsid w:val="004348C5"/>
    <w:rsid w:val="004A62CD"/>
    <w:rsid w:val="004B2635"/>
    <w:rsid w:val="004F1EB8"/>
    <w:rsid w:val="0050027B"/>
    <w:rsid w:val="005241AC"/>
    <w:rsid w:val="00606899"/>
    <w:rsid w:val="006756BC"/>
    <w:rsid w:val="00682614"/>
    <w:rsid w:val="006C5600"/>
    <w:rsid w:val="00857471"/>
    <w:rsid w:val="008E47F1"/>
    <w:rsid w:val="0092398E"/>
    <w:rsid w:val="00975178"/>
    <w:rsid w:val="00AE3F4E"/>
    <w:rsid w:val="00B04231"/>
    <w:rsid w:val="00B6026B"/>
    <w:rsid w:val="00B9155A"/>
    <w:rsid w:val="00B975BF"/>
    <w:rsid w:val="00BC302D"/>
    <w:rsid w:val="00BE5D19"/>
    <w:rsid w:val="00C63D57"/>
    <w:rsid w:val="00CB0557"/>
    <w:rsid w:val="00D579FD"/>
    <w:rsid w:val="00D868CE"/>
    <w:rsid w:val="00D86FCE"/>
    <w:rsid w:val="00D90A6C"/>
    <w:rsid w:val="00E810A6"/>
    <w:rsid w:val="00FC0EC2"/>
    <w:rsid w:val="00FD183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5F54"/>
  <w15:docId w15:val="{1B960B76-B34E-443D-843D-0C7067AB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6E8"/>
    <w:rPr>
      <w:color w:val="0000FF"/>
      <w:u w:val="single"/>
    </w:rPr>
  </w:style>
  <w:style w:type="paragraph" w:styleId="NoSpacing">
    <w:name w:val="No Spacing"/>
    <w:uiPriority w:val="1"/>
    <w:qFormat/>
    <w:rsid w:val="00FF56E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E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E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32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12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2A3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bc.co.uk/bitesize/topics/zwckjxs/articles/ztf9h39" TargetMode="External"/><Relationship Id="rId18" Type="http://schemas.openxmlformats.org/officeDocument/2006/relationships/hyperlink" Target="https://earthobservatory.nasa.gov/ContentFeature/Water/images/water_cycle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keeffemuseum.org/wp-content/uploads/2020/03/Activity-Color.pdf" TargetMode="External"/><Relationship Id="rId7" Type="http://schemas.openxmlformats.org/officeDocument/2006/relationships/hyperlink" Target="https://www.spellzone.com/unit33/page5.cfm" TargetMode="External"/><Relationship Id="rId12" Type="http://schemas.openxmlformats.org/officeDocument/2006/relationships/hyperlink" Target="https://www.twinkl.co.uk/resource/t2-e-152-punctuation-worksheets" TargetMode="External"/><Relationship Id="rId17" Type="http://schemas.openxmlformats.org/officeDocument/2006/relationships/hyperlink" Target="https://www.activityvillage.co.uk/sites/default/files/images/water_cycle_poster_1_460_1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class-clips-video/maths-ks2-playing-with-polygons/zngkqp3" TargetMode="External"/><Relationship Id="rId20" Type="http://schemas.openxmlformats.org/officeDocument/2006/relationships/hyperlink" Target="http://www.languagenut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bc.co.uk/teach/school-radio/english-ks2-shakespeare-retold-index/zh4h2s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winkl.com/offer" TargetMode="External"/><Relationship Id="rId15" Type="http://schemas.openxmlformats.org/officeDocument/2006/relationships/hyperlink" Target="https://www.youtube.com/watch?v=kqmAu3N6n6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winkl.co.uk/resource/t2-t-16541-ks2-william-shakespeare-differentiated-reading-comprehension-activity" TargetMode="External"/><Relationship Id="rId19" Type="http://schemas.openxmlformats.org/officeDocument/2006/relationships/hyperlink" Target="https://lessons4littleones.com/2015/04/15/water-cycle-rain-cycle-science-experi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2-e-41323-uks2-st-georges-day-differentiated-differentiated-reading-comprehension-activity" TargetMode="External"/><Relationship Id="rId14" Type="http://schemas.openxmlformats.org/officeDocument/2006/relationships/hyperlink" Target="https://www.bbc.co.uk/bitesize/topics/zdr9wmn/articles/zph8ng8" TargetMode="External"/><Relationship Id="rId22" Type="http://schemas.openxmlformats.org/officeDocument/2006/relationships/hyperlink" Target="https://www.georgiaokeeffe.net/painting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julia tillyer</cp:lastModifiedBy>
  <cp:revision>2</cp:revision>
  <dcterms:created xsi:type="dcterms:W3CDTF">2020-04-19T14:19:00Z</dcterms:created>
  <dcterms:modified xsi:type="dcterms:W3CDTF">2020-04-19T14:19:00Z</dcterms:modified>
</cp:coreProperties>
</file>